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B9" w:rsidRPr="00B423B9" w:rsidRDefault="00B423B9" w:rsidP="00B423B9">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B423B9">
        <w:rPr>
          <w:rFonts w:ascii="Trebuchet MS" w:eastAsia="Times New Roman" w:hAnsi="Trebuchet MS" w:cs="Times New Roman"/>
          <w:b/>
          <w:bCs/>
          <w:color w:val="0059AA"/>
          <w:sz w:val="27"/>
          <w:szCs w:val="27"/>
          <w:lang w:eastAsia="ru-RU"/>
        </w:rPr>
        <w:t>О НАПРАВЛЕНИИ РАЗЪЯСНЕНИЙ ПО ПРИМЕНЕНИЮ</w:t>
      </w:r>
      <w:r w:rsidRPr="00B423B9">
        <w:rPr>
          <w:rFonts w:ascii="Trebuchet MS" w:eastAsia="Times New Roman" w:hAnsi="Trebuchet MS" w:cs="Times New Roman"/>
          <w:b/>
          <w:bCs/>
          <w:color w:val="0059AA"/>
          <w:sz w:val="27"/>
          <w:szCs w:val="27"/>
          <w:lang w:eastAsia="ru-RU"/>
        </w:rPr>
        <w:br/>
        <w:t>ПОРЯДКА ПРОВЕДЕНИЯ АТТЕСТАЦИИ</w:t>
      </w:r>
      <w:r w:rsidRPr="00B423B9">
        <w:rPr>
          <w:rFonts w:ascii="Trebuchet MS" w:eastAsia="Times New Roman" w:hAnsi="Trebuchet MS" w:cs="Times New Roman"/>
          <w:b/>
          <w:bCs/>
          <w:color w:val="0059AA"/>
          <w:sz w:val="27"/>
          <w:szCs w:val="27"/>
          <w:lang w:eastAsia="ru-RU"/>
        </w:rPr>
        <w:br/>
        <w:t> ПЕДАГОГИЧЕСКИХ РАБОТНИКОВ ОРГАНИЗАЦИЙ,</w:t>
      </w:r>
      <w:r w:rsidRPr="00B423B9">
        <w:rPr>
          <w:rFonts w:ascii="Trebuchet MS" w:eastAsia="Times New Roman" w:hAnsi="Trebuchet MS" w:cs="Times New Roman"/>
          <w:b/>
          <w:bCs/>
          <w:color w:val="0059AA"/>
          <w:sz w:val="27"/>
          <w:szCs w:val="27"/>
          <w:lang w:eastAsia="ru-RU"/>
        </w:rPr>
        <w:br/>
        <w:t>ОСУЩЕСТВЛЯЮЩИХ ОБРАЗОВАТЕЛЬНУЮ ДЕЯТЕЛЬНОСТЬ,</w:t>
      </w:r>
      <w:r w:rsidRPr="00B423B9">
        <w:rPr>
          <w:rFonts w:ascii="Trebuchet MS" w:eastAsia="Times New Roman" w:hAnsi="Trebuchet MS" w:cs="Times New Roman"/>
          <w:b/>
          <w:bCs/>
          <w:color w:val="0059AA"/>
          <w:sz w:val="27"/>
          <w:szCs w:val="27"/>
          <w:lang w:eastAsia="ru-RU"/>
        </w:rPr>
        <w:br/>
        <w:t>УТВЕРЖДЕННОГО ПРИКАЗОМ МИНОБРНАУКИ РОССИИ</w:t>
      </w:r>
      <w:r w:rsidRPr="00B423B9">
        <w:rPr>
          <w:rFonts w:ascii="Trebuchet MS" w:eastAsia="Times New Roman" w:hAnsi="Trebuchet MS" w:cs="Times New Roman"/>
          <w:b/>
          <w:bCs/>
          <w:color w:val="0059AA"/>
          <w:sz w:val="27"/>
          <w:szCs w:val="27"/>
          <w:lang w:eastAsia="ru-RU"/>
        </w:rPr>
        <w:br/>
        <w:t>ОТ 07.04.2014 № 276</w:t>
      </w:r>
    </w:p>
    <w:p w:rsidR="00B423B9" w:rsidRPr="00B423B9" w:rsidRDefault="00B423B9" w:rsidP="00B423B9">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B423B9">
        <w:rPr>
          <w:rFonts w:ascii="Trebuchet MS" w:eastAsia="Times New Roman" w:hAnsi="Trebuchet MS" w:cs="Times New Roman"/>
          <w:b/>
          <w:bCs/>
          <w:color w:val="0059AA"/>
          <w:sz w:val="23"/>
          <w:szCs w:val="23"/>
          <w:lang w:eastAsia="ru-RU"/>
        </w:rPr>
        <w:t>Письмо Министерства образования и науки Российской Федерации № 08-1933</w:t>
      </w:r>
      <w:r w:rsidRPr="00B423B9">
        <w:rPr>
          <w:rFonts w:ascii="Trebuchet MS" w:eastAsia="Times New Roman" w:hAnsi="Trebuchet MS" w:cs="Times New Roman"/>
          <w:b/>
          <w:bCs/>
          <w:color w:val="0059AA"/>
          <w:sz w:val="23"/>
          <w:szCs w:val="23"/>
          <w:lang w:eastAsia="ru-RU"/>
        </w:rPr>
        <w:br/>
        <w:t>Письмо Профсоюза работников народного образования и науки Российской Федерации № 505</w:t>
      </w:r>
      <w:r w:rsidRPr="00B423B9">
        <w:rPr>
          <w:rFonts w:ascii="Trebuchet MS" w:eastAsia="Times New Roman" w:hAnsi="Trebuchet MS" w:cs="Times New Roman"/>
          <w:b/>
          <w:bCs/>
          <w:color w:val="0059AA"/>
          <w:sz w:val="23"/>
          <w:szCs w:val="23"/>
          <w:lang w:eastAsia="ru-RU"/>
        </w:rPr>
        <w:br/>
        <w:t>от 3 декабря 2014 года</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применению </w:t>
      </w:r>
      <w:hyperlink r:id="rId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Порядка</w:t>
        </w:r>
      </w:hyperlink>
      <w:r w:rsidRPr="00B423B9">
        <w:rPr>
          <w:rFonts w:eastAsia="Times New Roman" w:cs="Times New Roman"/>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 (зарегистрирован Минюстом России 23 мая 2014 г., регистрационный № 32408) (далее соответственно - Разъяснения, Порядок аттестации).</w:t>
      </w:r>
      <w:proofErr w:type="gramEnd"/>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proofErr w:type="spellStart"/>
      <w:r w:rsidR="0085242C">
        <w:fldChar w:fldCharType="begin"/>
      </w:r>
      <w:r w:rsidR="0085242C">
        <w:instrText xml:space="preserve"> HYPERLINK "http://xn--273--84d1f.xn--p1ai/akty_minobrnauki_rossii/prikaz-minobrnauki-rf-ot-07042014-no-276" \o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 32408){КонсультантПлюс}" </w:instrText>
      </w:r>
      <w:r w:rsidR="0085242C">
        <w:fldChar w:fldCharType="separate"/>
      </w:r>
      <w:r w:rsidRPr="00B423B9">
        <w:rPr>
          <w:rFonts w:ascii="inherit" w:eastAsia="Times New Roman" w:hAnsi="inherit" w:cs="Times New Roman"/>
          <w:color w:val="0079CC"/>
          <w:sz w:val="23"/>
          <w:szCs w:val="23"/>
          <w:u w:val="single"/>
          <w:bdr w:val="none" w:sz="0" w:space="0" w:color="auto" w:frame="1"/>
          <w:lang w:eastAsia="ru-RU"/>
        </w:rPr>
        <w:t>Порядком</w:t>
      </w:r>
      <w:r w:rsidR="0085242C">
        <w:rPr>
          <w:rFonts w:ascii="inherit" w:eastAsia="Times New Roman" w:hAnsi="inherit" w:cs="Times New Roman"/>
          <w:color w:val="0079CC"/>
          <w:sz w:val="23"/>
          <w:szCs w:val="23"/>
          <w:u w:val="single"/>
          <w:bdr w:val="none" w:sz="0" w:space="0" w:color="auto" w:frame="1"/>
          <w:lang w:eastAsia="ru-RU"/>
        </w:rPr>
        <w:fldChar w:fldCharType="end"/>
      </w:r>
      <w:r w:rsidRPr="00B423B9">
        <w:rPr>
          <w:rFonts w:eastAsia="Times New Roman" w:cs="Times New Roman"/>
          <w:color w:val="000000"/>
          <w:sz w:val="23"/>
          <w:szCs w:val="23"/>
          <w:lang w:eastAsia="ru-RU"/>
        </w:rPr>
        <w:t>аттестации</w:t>
      </w:r>
      <w:proofErr w:type="spellEnd"/>
      <w:r w:rsidRPr="00B423B9">
        <w:rPr>
          <w:rFonts w:eastAsia="Times New Roman" w:cs="Times New Roman"/>
          <w:color w:val="000000"/>
          <w:sz w:val="23"/>
          <w:szCs w:val="23"/>
          <w:lang w:eastAsia="ru-RU"/>
        </w:rPr>
        <w:t>.</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B423B9" w:rsidRPr="00B423B9" w:rsidRDefault="00B423B9" w:rsidP="00B423B9">
      <w:pPr>
        <w:shd w:val="clear" w:color="auto" w:fill="FFFFFF"/>
        <w:spacing w:after="150"/>
        <w:jc w:val="right"/>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Директор Департамента</w:t>
      </w:r>
      <w:r w:rsidRPr="00B423B9">
        <w:rPr>
          <w:rFonts w:eastAsia="Times New Roman" w:cs="Times New Roman"/>
          <w:color w:val="000000"/>
          <w:sz w:val="23"/>
          <w:szCs w:val="23"/>
          <w:lang w:eastAsia="ru-RU"/>
        </w:rPr>
        <w:br/>
        <w:t>государственной политики</w:t>
      </w:r>
      <w:r w:rsidRPr="00B423B9">
        <w:rPr>
          <w:rFonts w:eastAsia="Times New Roman" w:cs="Times New Roman"/>
          <w:color w:val="000000"/>
          <w:sz w:val="23"/>
          <w:szCs w:val="23"/>
          <w:lang w:eastAsia="ru-RU"/>
        </w:rPr>
        <w:br/>
        <w:t>в сфере общего образования</w:t>
      </w:r>
      <w:r w:rsidRPr="00B423B9">
        <w:rPr>
          <w:rFonts w:eastAsia="Times New Roman" w:cs="Times New Roman"/>
          <w:color w:val="000000"/>
          <w:sz w:val="23"/>
          <w:szCs w:val="23"/>
          <w:lang w:eastAsia="ru-RU"/>
        </w:rPr>
        <w:br/>
        <w:t>Министерства образования и науки</w:t>
      </w:r>
      <w:r w:rsidRPr="00B423B9">
        <w:rPr>
          <w:rFonts w:eastAsia="Times New Roman" w:cs="Times New Roman"/>
          <w:color w:val="000000"/>
          <w:sz w:val="23"/>
          <w:szCs w:val="23"/>
          <w:lang w:eastAsia="ru-RU"/>
        </w:rPr>
        <w:br/>
        <w:t>Российской федерации</w:t>
      </w:r>
      <w:r w:rsidRPr="00B423B9">
        <w:rPr>
          <w:rFonts w:eastAsia="Times New Roman" w:cs="Times New Roman"/>
          <w:color w:val="000000"/>
          <w:sz w:val="23"/>
          <w:szCs w:val="23"/>
          <w:lang w:eastAsia="ru-RU"/>
        </w:rPr>
        <w:br/>
        <w:t>А.В.ЗЫРЯНОВА</w:t>
      </w:r>
    </w:p>
    <w:p w:rsidR="00B423B9" w:rsidRPr="00B423B9" w:rsidRDefault="00B423B9" w:rsidP="00B423B9">
      <w:pPr>
        <w:shd w:val="clear" w:color="auto" w:fill="FFFFFF"/>
        <w:spacing w:after="150"/>
        <w:jc w:val="right"/>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Заместитель Председателя</w:t>
      </w:r>
      <w:r w:rsidRPr="00B423B9">
        <w:rPr>
          <w:rFonts w:eastAsia="Times New Roman" w:cs="Times New Roman"/>
          <w:color w:val="000000"/>
          <w:sz w:val="23"/>
          <w:szCs w:val="23"/>
          <w:lang w:eastAsia="ru-RU"/>
        </w:rPr>
        <w:br/>
        <w:t>Профсоюза работников</w:t>
      </w:r>
      <w:r w:rsidRPr="00B423B9">
        <w:rPr>
          <w:rFonts w:eastAsia="Times New Roman" w:cs="Times New Roman"/>
          <w:color w:val="000000"/>
          <w:sz w:val="23"/>
          <w:szCs w:val="23"/>
          <w:lang w:eastAsia="ru-RU"/>
        </w:rPr>
        <w:br/>
        <w:t>народного образования и науки</w:t>
      </w:r>
      <w:r w:rsidRPr="00B423B9">
        <w:rPr>
          <w:rFonts w:eastAsia="Times New Roman" w:cs="Times New Roman"/>
          <w:color w:val="000000"/>
          <w:sz w:val="23"/>
          <w:szCs w:val="23"/>
          <w:lang w:eastAsia="ru-RU"/>
        </w:rPr>
        <w:br/>
        <w:t>Российской Федерации</w:t>
      </w:r>
      <w:r w:rsidRPr="00B423B9">
        <w:rPr>
          <w:rFonts w:eastAsia="Times New Roman" w:cs="Times New Roman"/>
          <w:color w:val="000000"/>
          <w:sz w:val="23"/>
          <w:szCs w:val="23"/>
          <w:lang w:eastAsia="ru-RU"/>
        </w:rPr>
        <w:br/>
        <w:t>Т.В.КУПРИЯНОВА</w:t>
      </w:r>
    </w:p>
    <w:p w:rsidR="00B423B9" w:rsidRPr="00B423B9" w:rsidRDefault="00B423B9" w:rsidP="00B423B9">
      <w:pPr>
        <w:shd w:val="clear" w:color="auto" w:fill="FFFFFF"/>
        <w:jc w:val="right"/>
        <w:textAlignment w:val="baseline"/>
        <w:rPr>
          <w:rFonts w:eastAsia="Times New Roman" w:cs="Times New Roman"/>
          <w:color w:val="000000"/>
          <w:sz w:val="23"/>
          <w:szCs w:val="23"/>
          <w:lang w:eastAsia="ru-RU"/>
        </w:rPr>
      </w:pPr>
      <w:bookmarkStart w:id="0" w:name="Par32"/>
      <w:bookmarkEnd w:id="0"/>
      <w:r w:rsidRPr="00B423B9">
        <w:rPr>
          <w:rFonts w:eastAsia="Times New Roman" w:cs="Times New Roman"/>
          <w:color w:val="000000"/>
          <w:sz w:val="23"/>
          <w:szCs w:val="23"/>
          <w:lang w:eastAsia="ru-RU"/>
        </w:rPr>
        <w:t>Приложение</w:t>
      </w:r>
    </w:p>
    <w:p w:rsidR="00B423B9" w:rsidRPr="00B423B9" w:rsidRDefault="00B423B9" w:rsidP="00B423B9">
      <w:pPr>
        <w:shd w:val="clear" w:color="auto" w:fill="FFFFFF"/>
        <w:spacing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34"/>
      <w:bookmarkEnd w:id="1"/>
      <w:r w:rsidRPr="00B423B9">
        <w:rPr>
          <w:rFonts w:ascii="Trebuchet MS" w:eastAsia="Times New Roman" w:hAnsi="Trebuchet MS" w:cs="Times New Roman"/>
          <w:b/>
          <w:bCs/>
          <w:color w:val="000000"/>
          <w:sz w:val="23"/>
          <w:szCs w:val="23"/>
          <w:lang w:eastAsia="ru-RU"/>
        </w:rPr>
        <w:t>РАЗЪЯСНЕНИЯ</w:t>
      </w:r>
      <w:r w:rsidRPr="00B423B9">
        <w:rPr>
          <w:rFonts w:ascii="Trebuchet MS" w:eastAsia="Times New Roman" w:hAnsi="Trebuchet MS" w:cs="Times New Roman"/>
          <w:b/>
          <w:bCs/>
          <w:color w:val="000000"/>
          <w:sz w:val="23"/>
          <w:szCs w:val="23"/>
          <w:lang w:eastAsia="ru-RU"/>
        </w:rPr>
        <w:br/>
        <w:t>ПО ПРИМЕНЕНИЮ ПОРЯДКА ПРОВЕДЕНИЯ АТТЕСТАЦИИ ПЕДАГОГИЧЕСКИХ</w:t>
      </w:r>
      <w:r w:rsidRPr="00B423B9">
        <w:rPr>
          <w:rFonts w:ascii="Trebuchet MS" w:eastAsia="Times New Roman" w:hAnsi="Trebuchet MS" w:cs="Times New Roman"/>
          <w:b/>
          <w:bCs/>
          <w:color w:val="000000"/>
          <w:sz w:val="23"/>
          <w:szCs w:val="23"/>
          <w:lang w:eastAsia="ru-RU"/>
        </w:rPr>
        <w:br/>
        <w:t>РАБОТНИКОВ ОРГАНИЗАЦИЙ, ОСУЩЕСТВЛЯЮЩИХ</w:t>
      </w:r>
      <w:r w:rsidRPr="00B423B9">
        <w:rPr>
          <w:rFonts w:ascii="Trebuchet MS" w:eastAsia="Times New Roman" w:hAnsi="Trebuchet MS" w:cs="Times New Roman"/>
          <w:b/>
          <w:bCs/>
          <w:color w:val="000000"/>
          <w:sz w:val="23"/>
          <w:szCs w:val="23"/>
          <w:lang w:eastAsia="ru-RU"/>
        </w:rPr>
        <w:br/>
        <w:t>ОБРАЗОВАТЕЛЬНУЮ ДЕЯТЕЛЬНОСТЬ</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proofErr w:type="gramStart"/>
        <w:r w:rsidR="00B423B9" w:rsidRPr="00B423B9">
          <w:rPr>
            <w:rFonts w:ascii="inherit" w:eastAsia="Times New Roman" w:hAnsi="inherit" w:cs="Times New Roman"/>
            <w:color w:val="0079CC"/>
            <w:sz w:val="23"/>
            <w:szCs w:val="23"/>
            <w:u w:val="single"/>
            <w:bdr w:val="none" w:sz="0" w:space="0" w:color="auto" w:frame="1"/>
            <w:lang w:eastAsia="ru-RU"/>
          </w:rPr>
          <w:t>Порядок</w:t>
        </w:r>
      </w:hyperlink>
      <w:r w:rsidR="00B423B9" w:rsidRPr="00B423B9">
        <w:rPr>
          <w:rFonts w:eastAsia="Times New Roman" w:cs="Times New Roman"/>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 32408) (далее - Порядок аттестации).</w:t>
      </w:r>
      <w:proofErr w:type="gramEnd"/>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Указанный </w:t>
      </w:r>
      <w:hyperlink r:id="rId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приказ</w:t>
        </w:r>
      </w:hyperlink>
      <w:r w:rsidRPr="00B423B9">
        <w:rPr>
          <w:rFonts w:eastAsia="Times New Roman" w:cs="Times New Roman"/>
          <w:color w:val="000000"/>
          <w:sz w:val="23"/>
          <w:szCs w:val="23"/>
          <w:lang w:eastAsia="ru-RU"/>
        </w:rPr>
        <w:t> вступил в силу 15 июня 2014 года по истечении 10 дней после дня его официального опубликования 4 июня 2014 г. в "Российской газете" № 124.</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Настоящие разъяснения подготовлены в целях единообразного применения </w:t>
      </w:r>
      <w:proofErr w:type="spellStart"/>
      <w:r w:rsidR="0085242C">
        <w:fldChar w:fldCharType="begin"/>
      </w:r>
      <w:r w:rsidR="0085242C">
        <w:instrText xml:space="preserve"> HYPERLINK "http://xn--273--84d1f.xn--p1ai/akty_minobrnauki_rossii/prikaz-minobrnauki-rf-ot-07042014-no-276" \o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 32408){КонсультантПлюс}" </w:instrText>
      </w:r>
      <w:r w:rsidR="0085242C">
        <w:fldChar w:fldCharType="separate"/>
      </w:r>
      <w:r w:rsidRPr="00B423B9">
        <w:rPr>
          <w:rFonts w:ascii="inherit" w:eastAsia="Times New Roman" w:hAnsi="inherit" w:cs="Times New Roman"/>
          <w:color w:val="0079CC"/>
          <w:sz w:val="23"/>
          <w:szCs w:val="23"/>
          <w:u w:val="single"/>
          <w:bdr w:val="none" w:sz="0" w:space="0" w:color="auto" w:frame="1"/>
          <w:lang w:eastAsia="ru-RU"/>
        </w:rPr>
        <w:t>Порядка</w:t>
      </w:r>
      <w:r w:rsidR="0085242C">
        <w:rPr>
          <w:rFonts w:ascii="inherit" w:eastAsia="Times New Roman" w:hAnsi="inherit" w:cs="Times New Roman"/>
          <w:color w:val="0079CC"/>
          <w:sz w:val="23"/>
          <w:szCs w:val="23"/>
          <w:u w:val="single"/>
          <w:bdr w:val="none" w:sz="0" w:space="0" w:color="auto" w:frame="1"/>
          <w:lang w:eastAsia="ru-RU"/>
        </w:rPr>
        <w:fldChar w:fldCharType="end"/>
      </w:r>
      <w:r w:rsidRPr="00B423B9">
        <w:rPr>
          <w:rFonts w:eastAsia="Times New Roman" w:cs="Times New Roman"/>
          <w:color w:val="000000"/>
          <w:sz w:val="23"/>
          <w:szCs w:val="23"/>
          <w:lang w:eastAsia="ru-RU"/>
        </w:rPr>
        <w:t>проведения</w:t>
      </w:r>
      <w:proofErr w:type="spellEnd"/>
      <w:r w:rsidRPr="00B423B9">
        <w:rPr>
          <w:rFonts w:eastAsia="Times New Roman" w:cs="Times New Roman"/>
          <w:color w:val="000000"/>
          <w:sz w:val="23"/>
          <w:szCs w:val="23"/>
          <w:lang w:eastAsia="ru-RU"/>
        </w:rPr>
        <w:t xml:space="preserve">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proofErr w:type="spellStart"/>
      <w:r w:rsidR="0085242C">
        <w:fldChar w:fldCharType="begin"/>
      </w:r>
      <w:r w:rsidR="0085242C">
        <w:instrText xml:space="preserve"> HYPERLINK "http://xn--273--84d1f.xn--p1ai/akty_minobrnauki_rossii/prikaz-minobrnauki-rf-ot-07042014-no-276" \o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 32408){КонсультантПлюс}" </w:instrText>
      </w:r>
      <w:r w:rsidR="0085242C">
        <w:fldChar w:fldCharType="separate"/>
      </w:r>
      <w:r w:rsidRPr="00B423B9">
        <w:rPr>
          <w:rFonts w:ascii="inherit" w:eastAsia="Times New Roman" w:hAnsi="inherit" w:cs="Times New Roman"/>
          <w:color w:val="0079CC"/>
          <w:sz w:val="23"/>
          <w:szCs w:val="23"/>
          <w:u w:val="single"/>
          <w:bdr w:val="none" w:sz="0" w:space="0" w:color="auto" w:frame="1"/>
          <w:lang w:eastAsia="ru-RU"/>
        </w:rPr>
        <w:t>Порядка</w:t>
      </w:r>
      <w:r w:rsidR="0085242C">
        <w:rPr>
          <w:rFonts w:ascii="inherit" w:eastAsia="Times New Roman" w:hAnsi="inherit" w:cs="Times New Roman"/>
          <w:color w:val="0079CC"/>
          <w:sz w:val="23"/>
          <w:szCs w:val="23"/>
          <w:u w:val="single"/>
          <w:bdr w:val="none" w:sz="0" w:space="0" w:color="auto" w:frame="1"/>
          <w:lang w:eastAsia="ru-RU"/>
        </w:rPr>
        <w:fldChar w:fldCharType="end"/>
      </w:r>
      <w:r w:rsidRPr="00B423B9">
        <w:rPr>
          <w:rFonts w:eastAsia="Times New Roman" w:cs="Times New Roman"/>
          <w:color w:val="000000"/>
          <w:sz w:val="23"/>
          <w:szCs w:val="23"/>
          <w:lang w:eastAsia="ru-RU"/>
        </w:rPr>
        <w:t>аттестации</w:t>
      </w:r>
      <w:proofErr w:type="spellEnd"/>
      <w:r w:rsidRPr="00B423B9">
        <w:rPr>
          <w:rFonts w:eastAsia="Times New Roman" w:cs="Times New Roman"/>
          <w:color w:val="000000"/>
          <w:sz w:val="23"/>
          <w:szCs w:val="23"/>
          <w:lang w:eastAsia="ru-RU"/>
        </w:rPr>
        <w:t>.</w:t>
      </w:r>
      <w:proofErr w:type="gramEnd"/>
    </w:p>
    <w:p w:rsidR="00B423B9" w:rsidRPr="00B423B9" w:rsidRDefault="00B423B9" w:rsidP="00B423B9">
      <w:pPr>
        <w:shd w:val="clear" w:color="auto" w:fill="FFFFFF"/>
        <w:spacing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 w:name="Par43"/>
      <w:bookmarkEnd w:id="2"/>
      <w:r w:rsidRPr="00B423B9">
        <w:rPr>
          <w:rFonts w:ascii="Trebuchet MS" w:eastAsia="Times New Roman" w:hAnsi="Trebuchet MS" w:cs="Times New Roman"/>
          <w:b/>
          <w:bCs/>
          <w:color w:val="000000"/>
          <w:sz w:val="23"/>
          <w:szCs w:val="23"/>
          <w:lang w:eastAsia="ru-RU"/>
        </w:rPr>
        <w:t>К разделу "Общие положения"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Порядка</w:t>
        </w:r>
      </w:hyperlink>
      <w:r w:rsidRPr="00B423B9">
        <w:rPr>
          <w:rFonts w:eastAsia="Times New Roman" w:cs="Times New Roman"/>
          <w:color w:val="000000"/>
          <w:sz w:val="23"/>
          <w:szCs w:val="23"/>
          <w:lang w:eastAsia="ru-RU"/>
        </w:rPr>
        <w:t>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Нет, не вправе.</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9" w:anchor="st49" w:tooltip="Федеральный закон от 29.12.2012 № 273-ФЗ (ред. от 31.12.2014) &quot;Об образовании в Российской Федерации&quot;{КонсультантПлюс}" w:history="1">
        <w:proofErr w:type="gramStart"/>
        <w:r w:rsidR="00B423B9" w:rsidRPr="00B423B9">
          <w:rPr>
            <w:rFonts w:ascii="inherit" w:eastAsia="Times New Roman" w:hAnsi="inherit" w:cs="Times New Roman"/>
            <w:color w:val="0079CC"/>
            <w:sz w:val="23"/>
            <w:szCs w:val="23"/>
            <w:u w:val="single"/>
            <w:bdr w:val="none" w:sz="0" w:space="0" w:color="auto" w:frame="1"/>
            <w:lang w:eastAsia="ru-RU"/>
          </w:rPr>
          <w:t>Статья 49</w:t>
        </w:r>
      </w:hyperlink>
      <w:r w:rsidR="00B423B9" w:rsidRPr="00B423B9">
        <w:rPr>
          <w:rFonts w:eastAsia="Times New Roman" w:cs="Times New Roman"/>
          <w:color w:val="000000"/>
          <w:sz w:val="23"/>
          <w:szCs w:val="23"/>
          <w:lang w:eastAsia="ru-RU"/>
        </w:rPr>
        <w:t>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hyperlink r:id="rId1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Порядок</w:t>
        </w:r>
      </w:hyperlink>
      <w:r w:rsidR="00B423B9" w:rsidRPr="00B423B9">
        <w:rPr>
          <w:rFonts w:eastAsia="Times New Roman" w:cs="Times New Roman"/>
          <w:color w:val="000000"/>
          <w:sz w:val="23"/>
          <w:szCs w:val="23"/>
          <w:lang w:eastAsia="ru-RU"/>
        </w:rPr>
        <w:t>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roofErr w:type="gramEnd"/>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1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Порядок</w:t>
        </w:r>
      </w:hyperlink>
      <w:r w:rsidR="00B423B9" w:rsidRPr="00B423B9">
        <w:rPr>
          <w:rFonts w:eastAsia="Times New Roman" w:cs="Times New Roman"/>
          <w:color w:val="000000"/>
          <w:sz w:val="23"/>
          <w:szCs w:val="23"/>
          <w:lang w:eastAsia="ru-RU"/>
        </w:rPr>
        <w:t> аттестации является ведомственным нормативным правовым актом прямого действия.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Каким образом должна быть обеспечена на практике дифференциация </w:t>
      </w:r>
      <w:proofErr w:type="gramStart"/>
      <w:r w:rsidRPr="00B423B9">
        <w:rPr>
          <w:rFonts w:eastAsia="Times New Roman" w:cs="Times New Roman"/>
          <w:color w:val="000000"/>
          <w:sz w:val="23"/>
          <w:szCs w:val="23"/>
          <w:lang w:eastAsia="ru-RU"/>
        </w:rPr>
        <w:t>размеров оплаты труда</w:t>
      </w:r>
      <w:proofErr w:type="gramEnd"/>
      <w:r w:rsidRPr="00B423B9">
        <w:rPr>
          <w:rFonts w:eastAsia="Times New Roman" w:cs="Times New Roman"/>
          <w:color w:val="000000"/>
          <w:sz w:val="23"/>
          <w:szCs w:val="23"/>
          <w:lang w:eastAsia="ru-RU"/>
        </w:rPr>
        <w:t xml:space="preserve"> педагогических работников в зависимости от квалификационных категорий и объема их преподавательской (педагогической) работы, </w:t>
      </w:r>
      <w:proofErr w:type="spellStart"/>
      <w:r w:rsidRPr="00B423B9">
        <w:rPr>
          <w:rFonts w:eastAsia="Times New Roman" w:cs="Times New Roman"/>
          <w:color w:val="000000"/>
          <w:sz w:val="23"/>
          <w:szCs w:val="23"/>
          <w:lang w:eastAsia="ru-RU"/>
        </w:rPr>
        <w:t>предусмотренная</w:t>
      </w:r>
      <w:hyperlink r:id="rId12"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w:t>
        </w:r>
        <w:proofErr w:type="spellEnd"/>
        <w:r w:rsidRPr="00B423B9">
          <w:rPr>
            <w:rFonts w:ascii="inherit" w:eastAsia="Times New Roman" w:hAnsi="inherit" w:cs="Times New Roman"/>
            <w:color w:val="0079CC"/>
            <w:sz w:val="23"/>
            <w:szCs w:val="23"/>
            <w:u w:val="single"/>
            <w:bdr w:val="none" w:sz="0" w:space="0" w:color="auto" w:frame="1"/>
            <w:lang w:eastAsia="ru-RU"/>
          </w:rPr>
          <w:t xml:space="preserve"> 3</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rsidRPr="00B423B9">
        <w:rPr>
          <w:rFonts w:eastAsia="Times New Roman" w:cs="Times New Roman"/>
          <w:color w:val="000000"/>
          <w:sz w:val="23"/>
          <w:szCs w:val="23"/>
          <w:lang w:eastAsia="ru-RU"/>
        </w:rPr>
        <w:t xml:space="preserve">платы) </w:t>
      </w:r>
      <w:proofErr w:type="gramEnd"/>
      <w:r w:rsidRPr="00B423B9">
        <w:rPr>
          <w:rFonts w:eastAsia="Times New Roman" w:cs="Times New Roman"/>
          <w:color w:val="000000"/>
          <w:sz w:val="23"/>
          <w:szCs w:val="23"/>
          <w:lang w:eastAsia="ru-RU"/>
        </w:rPr>
        <w:t>такие системы оплаты труда следует скорректировать с учетом положений, предусмотренных </w:t>
      </w:r>
      <w:hyperlink r:id="rId13" w:anchor="p3_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абзацем седьмым пункта 3</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Например, дифференциация </w:t>
      </w:r>
      <w:proofErr w:type="gramStart"/>
      <w:r w:rsidRPr="00B423B9">
        <w:rPr>
          <w:rFonts w:eastAsia="Times New Roman" w:cs="Times New Roman"/>
          <w:color w:val="000000"/>
          <w:sz w:val="23"/>
          <w:szCs w:val="23"/>
          <w:lang w:eastAsia="ru-RU"/>
        </w:rPr>
        <w:t>размеров оплаты труда</w:t>
      </w:r>
      <w:proofErr w:type="gramEnd"/>
      <w:r w:rsidRPr="00B423B9">
        <w:rPr>
          <w:rFonts w:eastAsia="Times New Roman" w:cs="Times New Roman"/>
          <w:color w:val="000000"/>
          <w:sz w:val="23"/>
          <w:szCs w:val="23"/>
          <w:lang w:eastAsia="ru-RU"/>
        </w:rP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пропорционального исчисления размера надбавки с учетом объема преподавательской (педагогической)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Вопрос 3.</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Должны ли на основании </w:t>
      </w:r>
      <w:hyperlink r:id="rId1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Порядка</w:t>
        </w:r>
      </w:hyperlink>
      <w:r w:rsidRPr="00B423B9">
        <w:rPr>
          <w:rFonts w:eastAsia="Times New Roman" w:cs="Times New Roman"/>
          <w:color w:val="000000"/>
          <w:sz w:val="23"/>
          <w:szCs w:val="23"/>
          <w:lang w:eastAsia="ru-RU"/>
        </w:rPr>
        <w:t>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Порядок аттестации, согласно </w:t>
      </w:r>
      <w:hyperlink r:id="rId15"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пункту 1</w:t>
        </w:r>
      </w:hyperlink>
      <w:r w:rsidRPr="00B423B9">
        <w:rPr>
          <w:rFonts w:eastAsia="Times New Roman" w:cs="Times New Roman"/>
          <w:color w:val="000000"/>
          <w:sz w:val="23"/>
          <w:szCs w:val="23"/>
          <w:lang w:eastAsia="ru-RU"/>
        </w:rPr>
        <w:t>, применяется к педагогическим работникам организаций, замещающим должности, поименованные в </w:t>
      </w:r>
      <w:hyperlink r:id="rId16"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B423B9">
          <w:rPr>
            <w:rFonts w:ascii="inherit" w:eastAsia="Times New Roman" w:hAnsi="inherit" w:cs="Times New Roman"/>
            <w:color w:val="0079CC"/>
            <w:sz w:val="23"/>
            <w:szCs w:val="23"/>
            <w:u w:val="single"/>
            <w:bdr w:val="none" w:sz="0" w:space="0" w:color="auto" w:frame="1"/>
            <w:lang w:eastAsia="ru-RU"/>
          </w:rPr>
          <w:t xml:space="preserve">подразделе 2 раздела </w:t>
        </w:r>
        <w:proofErr w:type="spellStart"/>
        <w:r w:rsidRPr="00B423B9">
          <w:rPr>
            <w:rFonts w:ascii="inherit" w:eastAsia="Times New Roman" w:hAnsi="inherit" w:cs="Times New Roman"/>
            <w:color w:val="0079CC"/>
            <w:sz w:val="23"/>
            <w:szCs w:val="23"/>
            <w:u w:val="single"/>
            <w:bdr w:val="none" w:sz="0" w:space="0" w:color="auto" w:frame="1"/>
            <w:lang w:eastAsia="ru-RU"/>
          </w:rPr>
          <w:t>I</w:t>
        </w:r>
      </w:hyperlink>
      <w:r w:rsidRPr="00B423B9">
        <w:rPr>
          <w:rFonts w:eastAsia="Times New Roman" w:cs="Times New Roman"/>
          <w:color w:val="000000"/>
          <w:sz w:val="23"/>
          <w:szCs w:val="23"/>
          <w:lang w:eastAsia="ru-RU"/>
        </w:rPr>
        <w:t>номенклатуры</w:t>
      </w:r>
      <w:proofErr w:type="spellEnd"/>
      <w:r w:rsidRPr="00B423B9">
        <w:rPr>
          <w:rFonts w:eastAsia="Times New Roman" w:cs="Times New Roman"/>
          <w:color w:val="000000"/>
          <w:sz w:val="23"/>
          <w:szCs w:val="23"/>
          <w:lang w:eastAsia="ru-RU"/>
        </w:rPr>
        <w:t xml:space="preserve"> должностей.</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Должности же руководителей организаций, их заместителей, руководителей структурных подразделений и их заместителей поименованы в </w:t>
      </w:r>
      <w:hyperlink r:id="rId17" w:anchor="ch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B423B9">
          <w:rPr>
            <w:rFonts w:ascii="inherit" w:eastAsia="Times New Roman" w:hAnsi="inherit" w:cs="Times New Roman"/>
            <w:color w:val="0079CC"/>
            <w:sz w:val="23"/>
            <w:szCs w:val="23"/>
            <w:u w:val="single"/>
            <w:bdr w:val="none" w:sz="0" w:space="0" w:color="auto" w:frame="1"/>
            <w:lang w:eastAsia="ru-RU"/>
          </w:rPr>
          <w:t>разделе II</w:t>
        </w:r>
      </w:hyperlink>
      <w:r w:rsidRPr="00B423B9">
        <w:rPr>
          <w:rFonts w:eastAsia="Times New Roman" w:cs="Times New Roman"/>
          <w:color w:val="000000"/>
          <w:sz w:val="23"/>
          <w:szCs w:val="23"/>
          <w:lang w:eastAsia="ru-RU"/>
        </w:rPr>
        <w:t> номенклатуры должностей.</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При этом в соответствии с </w:t>
      </w:r>
      <w:hyperlink r:id="rId18" w:anchor="st51_4"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частью 4 статьи 51</w:t>
        </w:r>
      </w:hyperlink>
      <w:r w:rsidRPr="00B423B9">
        <w:rPr>
          <w:rFonts w:eastAsia="Times New Roman" w:cs="Times New Roman"/>
          <w:color w:val="000000"/>
          <w:sz w:val="23"/>
          <w:szCs w:val="23"/>
          <w:lang w:eastAsia="ru-RU"/>
        </w:rPr>
        <w:t>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19" w:anchor="st51_1_3"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пунктах 3</w:t>
        </w:r>
      </w:hyperlink>
      <w:r w:rsidRPr="00B423B9">
        <w:rPr>
          <w:rFonts w:eastAsia="Times New Roman" w:cs="Times New Roman"/>
          <w:color w:val="000000"/>
          <w:sz w:val="23"/>
          <w:szCs w:val="23"/>
          <w:lang w:eastAsia="ru-RU"/>
        </w:rPr>
        <w:t> и </w:t>
      </w:r>
      <w:hyperlink r:id="rId20" w:anchor="st51_1_4"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4 части 1</w:t>
        </w:r>
      </w:hyperlink>
      <w:r w:rsidRPr="00B423B9">
        <w:rPr>
          <w:rFonts w:eastAsia="Times New Roman" w:cs="Times New Roman"/>
          <w:color w:val="000000"/>
          <w:sz w:val="23"/>
          <w:szCs w:val="23"/>
          <w:lang w:eastAsia="ru-RU"/>
        </w:rPr>
        <w:t>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w:t>
      </w:r>
      <w:proofErr w:type="gramEnd"/>
      <w:r w:rsidRPr="00B423B9">
        <w:rPr>
          <w:rFonts w:eastAsia="Times New Roman" w:cs="Times New Roman"/>
          <w:color w:val="000000"/>
          <w:sz w:val="23"/>
          <w:szCs w:val="23"/>
          <w:lang w:eastAsia="ru-RU"/>
        </w:rPr>
        <w:t xml:space="preserve"> </w:t>
      </w:r>
      <w:proofErr w:type="gramStart"/>
      <w:r w:rsidRPr="00B423B9">
        <w:rPr>
          <w:rFonts w:eastAsia="Times New Roman" w:cs="Times New Roman"/>
          <w:color w:val="000000"/>
          <w:sz w:val="23"/>
          <w:szCs w:val="23"/>
          <w:lang w:eastAsia="ru-RU"/>
        </w:rPr>
        <w:t>федеральных университетов)) проходят обязательную аттестацию, порядок и сроки проведения которой устанавливаются учредителем этой организации.</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w:t>
      </w:r>
      <w:proofErr w:type="gramEnd"/>
      <w:r w:rsidRPr="00B423B9">
        <w:rPr>
          <w:rFonts w:eastAsia="Times New Roman" w:cs="Times New Roman"/>
          <w:color w:val="000000"/>
          <w:sz w:val="23"/>
          <w:szCs w:val="23"/>
          <w:lang w:eastAsia="ru-RU"/>
        </w:rPr>
        <w:t xml:space="preserve"> полномочия учредителя от имени Российской </w:t>
      </w:r>
      <w:proofErr w:type="gramStart"/>
      <w:r w:rsidRPr="00B423B9">
        <w:rPr>
          <w:rFonts w:eastAsia="Times New Roman" w:cs="Times New Roman"/>
          <w:color w:val="000000"/>
          <w:sz w:val="23"/>
          <w:szCs w:val="23"/>
          <w:lang w:eastAsia="ru-RU"/>
        </w:rPr>
        <w:t>Федерации</w:t>
      </w:r>
      <w:proofErr w:type="gramEnd"/>
      <w:r w:rsidRPr="00B423B9">
        <w:rPr>
          <w:rFonts w:eastAsia="Times New Roman" w:cs="Times New Roman"/>
          <w:color w:val="000000"/>
          <w:sz w:val="23"/>
          <w:szCs w:val="23"/>
          <w:lang w:eastAsia="ru-RU"/>
        </w:rPr>
        <w:t xml:space="preserve"> в отношении которой осуществляет Правительство Российской Федерации".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w:t>
      </w:r>
      <w:proofErr w:type="gramEnd"/>
      <w:r w:rsidRPr="00B423B9">
        <w:rPr>
          <w:rFonts w:eastAsia="Times New Roman" w:cs="Times New Roman"/>
          <w:color w:val="000000"/>
          <w:sz w:val="23"/>
          <w:szCs w:val="23"/>
          <w:lang w:eastAsia="ru-RU"/>
        </w:rPr>
        <w:t xml:space="preserve"> представительного органа работников (часть вторая статьи 81 ТК РФ).</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rsidRPr="00B423B9">
        <w:rPr>
          <w:rFonts w:eastAsia="Times New Roman" w:cs="Times New Roman"/>
          <w:color w:val="000000"/>
          <w:sz w:val="23"/>
          <w:szCs w:val="23"/>
          <w:lang w:eastAsia="ru-RU"/>
        </w:rPr>
        <w:t xml:space="preserve"> образования, тренера-преподавателя.</w:t>
      </w:r>
    </w:p>
    <w:p w:rsidR="00B423B9" w:rsidRPr="00B423B9" w:rsidRDefault="00B423B9" w:rsidP="00B423B9">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B423B9">
        <w:rPr>
          <w:rFonts w:ascii="Trebuchet MS" w:eastAsia="Times New Roman" w:hAnsi="Trebuchet MS" w:cs="Times New Roman"/>
          <w:b/>
          <w:bCs/>
          <w:color w:val="000000"/>
          <w:sz w:val="23"/>
          <w:szCs w:val="23"/>
          <w:lang w:eastAsia="ru-RU"/>
        </w:rPr>
        <w:t>К разделу II "Аттестация педагогических работников в целях</w:t>
      </w:r>
      <w:r w:rsidRPr="00B423B9">
        <w:rPr>
          <w:rFonts w:ascii="Trebuchet MS" w:eastAsia="Times New Roman" w:hAnsi="Trebuchet MS" w:cs="Times New Roman"/>
          <w:b/>
          <w:bCs/>
          <w:color w:val="000000"/>
          <w:sz w:val="23"/>
          <w:szCs w:val="23"/>
          <w:lang w:eastAsia="ru-RU"/>
        </w:rPr>
        <w:br/>
        <w:t>подтверждения соответствия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Может ли руководитель образовательной организации являться председателем аттестационной комиссии организации или входить в ее состав?</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Согласно </w:t>
      </w:r>
      <w:hyperlink r:id="rId21"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 5</w:t>
        </w:r>
      </w:hyperlink>
      <w:r w:rsidRPr="00B423B9">
        <w:rPr>
          <w:rFonts w:eastAsia="Times New Roman" w:cs="Times New Roman"/>
          <w:color w:val="000000"/>
          <w:sz w:val="23"/>
          <w:szCs w:val="23"/>
          <w:lang w:eastAsia="ru-RU"/>
        </w:rPr>
        <w:t> - </w:t>
      </w:r>
      <w:hyperlink r:id="rId22" w:anchor="p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7</w:t>
        </w:r>
      </w:hyperlink>
      <w:r w:rsidRPr="00B423B9">
        <w:rPr>
          <w:rFonts w:eastAsia="Times New Roman" w:cs="Times New Roman"/>
          <w:color w:val="000000"/>
          <w:sz w:val="23"/>
          <w:szCs w:val="23"/>
          <w:lang w:eastAsia="ru-RU"/>
        </w:rPr>
        <w:t>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w:t>
      </w:r>
      <w:proofErr w:type="spellStart"/>
      <w:r w:rsidRPr="00B423B9">
        <w:rPr>
          <w:rFonts w:eastAsia="Times New Roman" w:cs="Times New Roman"/>
          <w:color w:val="000000"/>
          <w:sz w:val="23"/>
          <w:szCs w:val="23"/>
          <w:lang w:eastAsia="ru-RU"/>
        </w:rPr>
        <w:t>требованиями</w:t>
      </w:r>
      <w:hyperlink r:id="rId24" w:anchor="st82_3"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части</w:t>
        </w:r>
        <w:proofErr w:type="spellEnd"/>
        <w:r w:rsidRPr="00B423B9">
          <w:rPr>
            <w:rFonts w:ascii="inherit" w:eastAsia="Times New Roman" w:hAnsi="inherit" w:cs="Times New Roman"/>
            <w:color w:val="0079CC"/>
            <w:sz w:val="23"/>
            <w:szCs w:val="23"/>
            <w:u w:val="single"/>
            <w:bdr w:val="none" w:sz="0" w:space="0" w:color="auto" w:frame="1"/>
            <w:lang w:eastAsia="ru-RU"/>
          </w:rPr>
          <w:t xml:space="preserve"> 3 статьи 82</w:t>
        </w:r>
      </w:hyperlink>
      <w:r w:rsidRPr="00B423B9">
        <w:rPr>
          <w:rFonts w:eastAsia="Times New Roman" w:cs="Times New Roman"/>
          <w:color w:val="000000"/>
          <w:sz w:val="23"/>
          <w:szCs w:val="23"/>
          <w:lang w:eastAsia="ru-RU"/>
        </w:rPr>
        <w:t> ТК РФ, так как результаты аттестации могут послужить основанием для увольнения работников в соответствии с </w:t>
      </w:r>
      <w:hyperlink r:id="rId25" w:anchor="st81_1_3"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 части 1 статьи 81</w:t>
        </w:r>
      </w:hyperlink>
      <w:r w:rsidRPr="00B423B9">
        <w:rPr>
          <w:rFonts w:eastAsia="Times New Roman" w:cs="Times New Roman"/>
          <w:color w:val="000000"/>
          <w:sz w:val="23"/>
          <w:szCs w:val="23"/>
          <w:lang w:eastAsia="ru-RU"/>
        </w:rPr>
        <w:t> ТК РФ.</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6.</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sidRPr="00B423B9">
        <w:rPr>
          <w:rFonts w:eastAsia="Times New Roman" w:cs="Times New Roman"/>
          <w:color w:val="000000"/>
          <w:sz w:val="23"/>
          <w:szCs w:val="23"/>
          <w:lang w:eastAsia="ru-RU"/>
        </w:rPr>
        <w:t xml:space="preserve"> их полномочия.</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В соответствии с </w:t>
      </w:r>
      <w:hyperlink r:id="rId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 организацией принимается распорядительный акт о создании и составе аттестационной комиссии (</w:t>
      </w:r>
      <w:hyperlink r:id="rId28" w:anchor="p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6</w:t>
        </w:r>
      </w:hyperlink>
      <w:r w:rsidRPr="00B423B9">
        <w:rPr>
          <w:rFonts w:eastAsia="Times New Roman" w:cs="Times New Roman"/>
          <w:color w:val="000000"/>
          <w:sz w:val="23"/>
          <w:szCs w:val="23"/>
          <w:lang w:eastAsia="ru-RU"/>
        </w:rPr>
        <w:t xml:space="preserve"> Порядка аттестации), распорядительный акт о проведении аттестации, содержащий список работников </w:t>
      </w:r>
      <w:r w:rsidRPr="00B423B9">
        <w:rPr>
          <w:rFonts w:eastAsia="Times New Roman" w:cs="Times New Roman"/>
          <w:color w:val="000000"/>
          <w:sz w:val="23"/>
          <w:szCs w:val="23"/>
          <w:lang w:eastAsia="ru-RU"/>
        </w:rPr>
        <w:lastRenderedPageBreak/>
        <w:t>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29" w:anchor="p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пункты 8</w:t>
        </w:r>
      </w:hyperlink>
      <w:r w:rsidRPr="00B423B9">
        <w:rPr>
          <w:rFonts w:eastAsia="Times New Roman" w:cs="Times New Roman"/>
          <w:color w:val="000000"/>
          <w:sz w:val="23"/>
          <w:szCs w:val="23"/>
          <w:lang w:eastAsia="ru-RU"/>
        </w:rPr>
        <w:t> и</w:t>
      </w:r>
      <w:proofErr w:type="gramEnd"/>
      <w:r w:rsidRPr="00B423B9">
        <w:rPr>
          <w:rFonts w:eastAsia="Times New Roman" w:cs="Times New Roman"/>
          <w:color w:val="000000"/>
          <w:sz w:val="23"/>
          <w:szCs w:val="23"/>
          <w:lang w:eastAsia="ru-RU"/>
        </w:rPr>
        <w:t> </w:t>
      </w:r>
      <w:hyperlink r:id="rId30"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9</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31" w:anchor="st81_2"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часть 2 статьи 81</w:t>
        </w:r>
      </w:hyperlink>
      <w:r w:rsidRPr="00B423B9">
        <w:rPr>
          <w:rFonts w:eastAsia="Times New Roman" w:cs="Times New Roman"/>
          <w:color w:val="000000"/>
          <w:sz w:val="23"/>
          <w:szCs w:val="23"/>
          <w:lang w:eastAsia="ru-RU"/>
        </w:rPr>
        <w:t> ТК РФ), то есть выборного органа первичной профсоюзной организации.</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7.</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rsidRPr="00B423B9">
        <w:rPr>
          <w:rFonts w:eastAsia="Times New Roman" w:cs="Times New Roman"/>
          <w:color w:val="000000"/>
          <w:sz w:val="23"/>
          <w:szCs w:val="23"/>
          <w:lang w:eastAsia="ru-RU"/>
        </w:rPr>
        <w:t xml:space="preserve"> трудовым договором, с учетом выполнения им работы на условиях совмещения должностей.</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85242C">
        <w:rPr>
          <w:rFonts w:eastAsia="Times New Roman" w:cs="Times New Roman"/>
          <w:color w:val="000000"/>
          <w:sz w:val="23"/>
          <w:szCs w:val="23"/>
          <w:highlight w:val="yellow"/>
          <w:lang w:eastAsia="ru-RU"/>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w:t>
      </w:r>
      <w:r w:rsidR="0085242C">
        <w:rPr>
          <w:rFonts w:eastAsia="Times New Roman" w:cs="Times New Roman"/>
          <w:color w:val="000000"/>
          <w:sz w:val="23"/>
          <w:szCs w:val="23"/>
          <w:highlight w:val="yellow"/>
          <w:lang w:eastAsia="ru-RU"/>
        </w:rPr>
        <w:t xml:space="preserve"> </w:t>
      </w:r>
      <w:hyperlink r:id="rId3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85242C">
          <w:rPr>
            <w:rFonts w:ascii="inherit" w:eastAsia="Times New Roman" w:hAnsi="inherit" w:cs="Times New Roman"/>
            <w:color w:val="0079CC"/>
            <w:sz w:val="23"/>
            <w:szCs w:val="23"/>
            <w:highlight w:val="yellow"/>
            <w:u w:val="single"/>
            <w:bdr w:val="none" w:sz="0" w:space="0" w:color="auto" w:frame="1"/>
            <w:lang w:eastAsia="ru-RU"/>
          </w:rPr>
          <w:t>Порядком</w:t>
        </w:r>
      </w:hyperlink>
      <w:r w:rsidRPr="0085242C">
        <w:rPr>
          <w:rFonts w:eastAsia="Times New Roman" w:cs="Times New Roman"/>
          <w:color w:val="000000"/>
          <w:sz w:val="23"/>
          <w:szCs w:val="23"/>
          <w:highlight w:val="yellow"/>
          <w:lang w:eastAsia="ru-RU"/>
        </w:rPr>
        <w:t>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8.</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Прохождение аттестации педагогических </w:t>
      </w:r>
      <w:proofErr w:type="gramStart"/>
      <w:r w:rsidRPr="00B423B9">
        <w:rPr>
          <w:rFonts w:eastAsia="Times New Roman" w:cs="Times New Roman"/>
          <w:color w:val="000000"/>
          <w:sz w:val="23"/>
          <w:szCs w:val="23"/>
          <w:lang w:eastAsia="ru-RU"/>
        </w:rPr>
        <w:t>работников</w:t>
      </w:r>
      <w:proofErr w:type="gramEnd"/>
      <w:r w:rsidRPr="00B423B9">
        <w:rPr>
          <w:rFonts w:eastAsia="Times New Roman" w:cs="Times New Roman"/>
          <w:color w:val="000000"/>
          <w:sz w:val="23"/>
          <w:szCs w:val="23"/>
          <w:lang w:eastAsia="ru-RU"/>
        </w:rPr>
        <w:t xml:space="preserve"> в целях подтверждения соответствия занимаемой должности отнесено к их обязанностям (</w:t>
      </w:r>
      <w:hyperlink r:id="rId33" w:anchor="st48_1_8"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8 части 1 статьи 48</w:t>
        </w:r>
      </w:hyperlink>
      <w:r w:rsidRPr="00B423B9">
        <w:rPr>
          <w:rFonts w:eastAsia="Times New Roman" w:cs="Times New Roman"/>
          <w:color w:val="000000"/>
          <w:sz w:val="23"/>
          <w:szCs w:val="23"/>
          <w:lang w:eastAsia="ru-RU"/>
        </w:rPr>
        <w:t> Федерального закона "Об образовании в Российской Федерации").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со </w:t>
      </w:r>
      <w:hyperlink r:id="rId34" w:anchor="st21"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статьей 21</w:t>
        </w:r>
      </w:hyperlink>
      <w:r w:rsidRPr="00B423B9">
        <w:rPr>
          <w:rFonts w:eastAsia="Times New Roman" w:cs="Times New Roman"/>
          <w:color w:val="000000"/>
          <w:sz w:val="23"/>
          <w:szCs w:val="23"/>
          <w:lang w:eastAsia="ru-RU"/>
        </w:rPr>
        <w:t> ТК РФ работник обязан добросовестно исполнять свои трудовые обязанности, соблюдать трудовую дисциплину.</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Следовательно, педагогические работники (за исключением педагогических работников, поименованных в </w:t>
      </w:r>
      <w:hyperlink r:id="rId35"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пункте 22</w:t>
        </w:r>
      </w:hyperlink>
      <w:r w:rsidRPr="00B423B9">
        <w:rPr>
          <w:rFonts w:eastAsia="Times New Roman" w:cs="Times New Roman"/>
          <w:color w:val="000000"/>
          <w:sz w:val="23"/>
          <w:szCs w:val="23"/>
          <w:lang w:eastAsia="ru-RU"/>
        </w:rPr>
        <w:t>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36" w:anchor="st192"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статьей 192</w:t>
        </w:r>
      </w:hyperlink>
      <w:r w:rsidRPr="00B423B9">
        <w:rPr>
          <w:rFonts w:eastAsia="Times New Roman" w:cs="Times New Roman"/>
          <w:color w:val="000000"/>
          <w:sz w:val="23"/>
          <w:szCs w:val="23"/>
          <w:lang w:eastAsia="ru-RU"/>
        </w:rPr>
        <w:t> ТК РФ работодатель имеет право применить следующие дисциплинарные взыскания: замечание; выговор; увольнение по соответствующим основаниям.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9.</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w:t>
      </w:r>
      <w:r w:rsidRPr="00B423B9">
        <w:rPr>
          <w:rFonts w:eastAsia="Times New Roman" w:cs="Times New Roman"/>
          <w:color w:val="000000"/>
          <w:sz w:val="23"/>
          <w:szCs w:val="23"/>
          <w:lang w:eastAsia="ru-RU"/>
        </w:rPr>
        <w:lastRenderedPageBreak/>
        <w:t>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37"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B423B9">
          <w:rPr>
            <w:rFonts w:ascii="inherit" w:eastAsia="Times New Roman" w:hAnsi="inherit" w:cs="Times New Roman"/>
            <w:color w:val="0079CC"/>
            <w:sz w:val="23"/>
            <w:szCs w:val="23"/>
            <w:u w:val="single"/>
            <w:bdr w:val="none" w:sz="0" w:space="0" w:color="auto" w:frame="1"/>
            <w:lang w:eastAsia="ru-RU"/>
          </w:rPr>
          <w:t>приказом № 209</w:t>
        </w:r>
      </w:hyperlink>
      <w:r w:rsidRPr="00B423B9">
        <w:rPr>
          <w:rFonts w:eastAsia="Times New Roman" w:cs="Times New Roman"/>
          <w:color w:val="000000"/>
          <w:sz w:val="23"/>
          <w:szCs w:val="23"/>
          <w:lang w:eastAsia="ru-RU"/>
        </w:rPr>
        <w:t>?</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 ранее действовавшему </w:t>
      </w:r>
      <w:hyperlink r:id="rId38"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порядку</w:t>
        </w:r>
      </w:hyperlink>
      <w:r w:rsidRPr="00B423B9">
        <w:rPr>
          <w:rFonts w:eastAsia="Times New Roman" w:cs="Times New Roman"/>
          <w:color w:val="000000"/>
          <w:sz w:val="23"/>
          <w:szCs w:val="23"/>
          <w:lang w:eastAsia="ru-RU"/>
        </w:rPr>
        <w:t> аттестации аттестация с целью подтверждения соответствия педагогических работников занимаемой должности проводилась один раз в 5 лет.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3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 утвержденным приказом Минобрнауки России от 7 апреля 2014 г. № 276.</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10.</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Если у педагогического работника истек срок действия квалификационной </w:t>
      </w:r>
      <w:proofErr w:type="gramStart"/>
      <w:r w:rsidRPr="00B423B9">
        <w:rPr>
          <w:rFonts w:eastAsia="Times New Roman" w:cs="Times New Roman"/>
          <w:color w:val="000000"/>
          <w:sz w:val="23"/>
          <w:szCs w:val="23"/>
          <w:lang w:eastAsia="ru-RU"/>
        </w:rPr>
        <w:t>категории</w:t>
      </w:r>
      <w:proofErr w:type="gramEnd"/>
      <w:r w:rsidRPr="00B423B9">
        <w:rPr>
          <w:rFonts w:eastAsia="Times New Roman" w:cs="Times New Roman"/>
          <w:color w:val="000000"/>
          <w:sz w:val="23"/>
          <w:szCs w:val="23"/>
          <w:lang w:eastAsia="ru-RU"/>
        </w:rPr>
        <w:t xml:space="preserve">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Необходимость и сроки проведения аттестации педагогических </w:t>
      </w:r>
      <w:proofErr w:type="gramStart"/>
      <w:r w:rsidRPr="00B423B9">
        <w:rPr>
          <w:rFonts w:eastAsia="Times New Roman" w:cs="Times New Roman"/>
          <w:color w:val="000000"/>
          <w:sz w:val="23"/>
          <w:szCs w:val="23"/>
          <w:lang w:eastAsia="ru-RU"/>
        </w:rPr>
        <w:t>работников</w:t>
      </w:r>
      <w:proofErr w:type="gramEnd"/>
      <w:r w:rsidRPr="00B423B9">
        <w:rPr>
          <w:rFonts w:eastAsia="Times New Roman" w:cs="Times New Roman"/>
          <w:color w:val="000000"/>
          <w:sz w:val="23"/>
          <w:szCs w:val="23"/>
          <w:lang w:eastAsia="ru-RU"/>
        </w:rPr>
        <w:t xml:space="preserve"> в целях подтверждения соответствия занимаемой должности определяются работодателем с учетом положений, предусмотренных </w:t>
      </w:r>
      <w:hyperlink r:id="rId40"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пунктами 5</w:t>
        </w:r>
      </w:hyperlink>
      <w:r w:rsidRPr="00B423B9">
        <w:rPr>
          <w:rFonts w:eastAsia="Times New Roman" w:cs="Times New Roman"/>
          <w:color w:val="000000"/>
          <w:sz w:val="23"/>
          <w:szCs w:val="23"/>
          <w:lang w:eastAsia="ru-RU"/>
        </w:rPr>
        <w:t> и </w:t>
      </w:r>
      <w:hyperlink r:id="rId41"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22</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4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Порядком</w:t>
        </w:r>
      </w:hyperlink>
      <w:r w:rsidR="00B423B9" w:rsidRPr="00B423B9">
        <w:rPr>
          <w:rFonts w:eastAsia="Times New Roman" w:cs="Times New Roman"/>
          <w:color w:val="000000"/>
          <w:sz w:val="23"/>
          <w:szCs w:val="23"/>
          <w:lang w:eastAsia="ru-RU"/>
        </w:rPr>
        <w:t> аттестации не предусмотрено проведение внеочередной аттестации на соответствие занимаемой должности.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случаях ненадлежащего исполнения педагогическим работником своих обязанностей работодатель руководствуется </w:t>
      </w:r>
      <w:hyperlink r:id="rId43" w:anchor="st192"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статьей 192</w:t>
        </w:r>
      </w:hyperlink>
      <w:r w:rsidRPr="00B423B9">
        <w:rPr>
          <w:rFonts w:eastAsia="Times New Roman" w:cs="Times New Roman"/>
          <w:color w:val="000000"/>
          <w:sz w:val="23"/>
          <w:szCs w:val="23"/>
          <w:lang w:eastAsia="ru-RU"/>
        </w:rPr>
        <w:t>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12.</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В соответствии с </w:t>
      </w:r>
      <w:hyperlink r:id="rId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Необходимость и сроки проведения аттестации педагогических </w:t>
      </w:r>
      <w:proofErr w:type="gramStart"/>
      <w:r w:rsidRPr="00B423B9">
        <w:rPr>
          <w:rFonts w:eastAsia="Times New Roman" w:cs="Times New Roman"/>
          <w:color w:val="000000"/>
          <w:sz w:val="23"/>
          <w:szCs w:val="23"/>
          <w:lang w:eastAsia="ru-RU"/>
        </w:rPr>
        <w:t>работников</w:t>
      </w:r>
      <w:proofErr w:type="gramEnd"/>
      <w:r w:rsidRPr="00B423B9">
        <w:rPr>
          <w:rFonts w:eastAsia="Times New Roman" w:cs="Times New Roman"/>
          <w:color w:val="000000"/>
          <w:sz w:val="23"/>
          <w:szCs w:val="23"/>
          <w:lang w:eastAsia="ru-RU"/>
        </w:rPr>
        <w:t xml:space="preserve"> с целью подтверждения соответствия занимаемой должности определяются работодателем с учетом положений, предусмотренных </w:t>
      </w:r>
      <w:hyperlink r:id="rId45"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пунктами 5</w:t>
        </w:r>
      </w:hyperlink>
      <w:r w:rsidRPr="00B423B9">
        <w:rPr>
          <w:rFonts w:eastAsia="Times New Roman" w:cs="Times New Roman"/>
          <w:color w:val="000000"/>
          <w:sz w:val="23"/>
          <w:szCs w:val="23"/>
          <w:lang w:eastAsia="ru-RU"/>
        </w:rPr>
        <w:t> и </w:t>
      </w:r>
      <w:hyperlink r:id="rId46"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22</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85242C">
        <w:rPr>
          <w:rFonts w:eastAsia="Times New Roman" w:cs="Times New Roman"/>
          <w:color w:val="000000"/>
          <w:sz w:val="23"/>
          <w:szCs w:val="23"/>
          <w:highlight w:val="yellow"/>
          <w:lang w:eastAsia="ru-RU"/>
        </w:rPr>
        <w:t>Аттестация педагогических работников в целях установления квалификационной категории проводится по их желанию.</w:t>
      </w:r>
      <w:r w:rsidRPr="00B423B9">
        <w:rPr>
          <w:rFonts w:eastAsia="Times New Roman" w:cs="Times New Roman"/>
          <w:color w:val="000000"/>
          <w:sz w:val="23"/>
          <w:szCs w:val="23"/>
          <w:lang w:eastAsia="ru-RU"/>
        </w:rPr>
        <w:t xml:space="preserve"> </w:t>
      </w:r>
      <w:r w:rsidRPr="0085242C">
        <w:rPr>
          <w:rFonts w:eastAsia="Times New Roman" w:cs="Times New Roman"/>
          <w:color w:val="000000"/>
          <w:sz w:val="23"/>
          <w:szCs w:val="23"/>
          <w:highlight w:val="yellow"/>
          <w:lang w:eastAsia="ru-RU"/>
        </w:rPr>
        <w:t>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47"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пунктами 5</w:t>
        </w:r>
      </w:hyperlink>
      <w:r w:rsidRPr="00B423B9">
        <w:rPr>
          <w:rFonts w:eastAsia="Times New Roman" w:cs="Times New Roman"/>
          <w:color w:val="000000"/>
          <w:sz w:val="23"/>
          <w:szCs w:val="23"/>
          <w:lang w:eastAsia="ru-RU"/>
        </w:rPr>
        <w:t> и </w:t>
      </w:r>
      <w:hyperlink r:id="rId48"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22</w:t>
        </w:r>
      </w:hyperlink>
      <w:r w:rsidRPr="00B423B9">
        <w:rPr>
          <w:rFonts w:eastAsia="Times New Roman" w:cs="Times New Roman"/>
          <w:color w:val="000000"/>
          <w:sz w:val="23"/>
          <w:szCs w:val="23"/>
          <w:lang w:eastAsia="ru-RU"/>
        </w:rPr>
        <w:t> Порядка аттестации.</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13.</w:t>
      </w:r>
    </w:p>
    <w:p w:rsidR="00B423B9" w:rsidRPr="0085242C"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B423B9" w:rsidRPr="0085242C"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85242C">
        <w:rPr>
          <w:rFonts w:eastAsia="Times New Roman" w:cs="Times New Roman"/>
          <w:color w:val="000000"/>
          <w:sz w:val="23"/>
          <w:szCs w:val="23"/>
          <w:highlight w:val="yellow"/>
          <w:lang w:eastAsia="ru-RU"/>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49"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85242C">
          <w:rPr>
            <w:rFonts w:ascii="inherit" w:eastAsia="Times New Roman" w:hAnsi="inherit" w:cs="Times New Roman"/>
            <w:color w:val="0079CC"/>
            <w:sz w:val="23"/>
            <w:szCs w:val="23"/>
            <w:highlight w:val="yellow"/>
            <w:u w:val="single"/>
            <w:bdr w:val="none" w:sz="0" w:space="0" w:color="auto" w:frame="1"/>
            <w:lang w:eastAsia="ru-RU"/>
          </w:rPr>
          <w:t>пункт 1</w:t>
        </w:r>
      </w:hyperlink>
      <w:r w:rsidRPr="0085242C">
        <w:rPr>
          <w:rFonts w:eastAsia="Times New Roman" w:cs="Times New Roman"/>
          <w:color w:val="000000"/>
          <w:sz w:val="23"/>
          <w:szCs w:val="23"/>
          <w:highlight w:val="yellow"/>
          <w:lang w:eastAsia="ru-RU"/>
        </w:rPr>
        <w:t> Порядка аттестации) независимо от того, что аттестация по одноименной должности была проведена по месту основной работы.</w:t>
      </w:r>
      <w:proofErr w:type="gramEnd"/>
      <w:r w:rsidRPr="0085242C">
        <w:rPr>
          <w:rFonts w:eastAsia="Times New Roman" w:cs="Times New Roman"/>
          <w:color w:val="000000"/>
          <w:sz w:val="23"/>
          <w:szCs w:val="23"/>
          <w:highlight w:val="yellow"/>
          <w:lang w:eastAsia="ru-RU"/>
        </w:rPr>
        <w:t xml:space="preserve"> Необходимость и сроки проведения такой аттестации определяются работодателем самостоятельно с учетом положений, предусмотренных </w:t>
      </w:r>
      <w:hyperlink r:id="rId50"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85242C">
          <w:rPr>
            <w:rFonts w:ascii="inherit" w:eastAsia="Times New Roman" w:hAnsi="inherit" w:cs="Times New Roman"/>
            <w:color w:val="0079CC"/>
            <w:sz w:val="23"/>
            <w:szCs w:val="23"/>
            <w:highlight w:val="yellow"/>
            <w:u w:val="single"/>
            <w:bdr w:val="none" w:sz="0" w:space="0" w:color="auto" w:frame="1"/>
            <w:lang w:eastAsia="ru-RU"/>
          </w:rPr>
          <w:t>пунктами 5</w:t>
        </w:r>
      </w:hyperlink>
      <w:r w:rsidRPr="0085242C">
        <w:rPr>
          <w:rFonts w:eastAsia="Times New Roman" w:cs="Times New Roman"/>
          <w:color w:val="000000"/>
          <w:sz w:val="23"/>
          <w:szCs w:val="23"/>
          <w:highlight w:val="yellow"/>
          <w:lang w:eastAsia="ru-RU"/>
        </w:rPr>
        <w:t> и </w:t>
      </w:r>
      <w:hyperlink r:id="rId51"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85242C">
          <w:rPr>
            <w:rFonts w:ascii="inherit" w:eastAsia="Times New Roman" w:hAnsi="inherit" w:cs="Times New Roman"/>
            <w:color w:val="0079CC"/>
            <w:sz w:val="23"/>
            <w:szCs w:val="23"/>
            <w:highlight w:val="yellow"/>
            <w:u w:val="single"/>
            <w:bdr w:val="none" w:sz="0" w:space="0" w:color="auto" w:frame="1"/>
            <w:lang w:eastAsia="ru-RU"/>
          </w:rPr>
          <w:t>22</w:t>
        </w:r>
      </w:hyperlink>
      <w:r w:rsidRPr="0085242C">
        <w:rPr>
          <w:rFonts w:eastAsia="Times New Roman" w:cs="Times New Roman"/>
          <w:color w:val="000000"/>
          <w:sz w:val="23"/>
          <w:szCs w:val="23"/>
          <w:highlight w:val="yellow"/>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14.</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 желанию педагогических работников в соответствии с </w:t>
      </w:r>
      <w:hyperlink r:id="rId52" w:anchor="st49_1"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частью 1 статьи 49</w:t>
        </w:r>
      </w:hyperlink>
      <w:r w:rsidRPr="00B423B9">
        <w:rPr>
          <w:rFonts w:eastAsia="Times New Roman" w:cs="Times New Roman"/>
          <w:color w:val="000000"/>
          <w:sz w:val="23"/>
          <w:szCs w:val="23"/>
          <w:lang w:eastAsia="ru-RU"/>
        </w:rPr>
        <w:t>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15.</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lastRenderedPageBreak/>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rsidRPr="00B423B9">
        <w:rPr>
          <w:rFonts w:eastAsia="Times New Roman" w:cs="Times New Roman"/>
          <w:color w:val="000000"/>
          <w:sz w:val="23"/>
          <w:szCs w:val="23"/>
          <w:lang w:eastAsia="ru-RU"/>
        </w:rPr>
        <w:t xml:space="preserve"> трудовым договором.</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Такой вывод подтверждается положениями </w:t>
      </w:r>
      <w:hyperlink r:id="rId53"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 23</w:t>
        </w:r>
      </w:hyperlink>
      <w:r w:rsidRPr="00B423B9">
        <w:rPr>
          <w:rFonts w:eastAsia="Times New Roman" w:cs="Times New Roman"/>
          <w:color w:val="000000"/>
          <w:sz w:val="23"/>
          <w:szCs w:val="23"/>
          <w:lang w:eastAsia="ru-RU"/>
        </w:rPr>
        <w:t>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w:t>
      </w:r>
      <w:proofErr w:type="gramEnd"/>
      <w:r w:rsidRPr="00B423B9">
        <w:rPr>
          <w:rFonts w:eastAsia="Times New Roman" w:cs="Times New Roman"/>
          <w:color w:val="000000"/>
          <w:sz w:val="23"/>
          <w:szCs w:val="23"/>
          <w:lang w:eastAsia="ru-RU"/>
        </w:rPr>
        <w:t xml:space="preserve">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bookmarkStart w:id="3" w:name="Par151"/>
      <w:bookmarkEnd w:id="3"/>
      <w:proofErr w:type="gramStart"/>
      <w:r w:rsidRPr="00B423B9">
        <w:rPr>
          <w:rFonts w:eastAsia="Times New Roman" w:cs="Times New Roman"/>
          <w:color w:val="000000"/>
          <w:sz w:val="23"/>
          <w:szCs w:val="23"/>
          <w:lang w:eastAsia="ru-RU"/>
        </w:rPr>
        <w:t>&lt;1&gt;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B423B9">
        <w:rPr>
          <w:rFonts w:eastAsia="Times New Roman" w:cs="Times New Roman"/>
          <w:color w:val="000000"/>
          <w:sz w:val="23"/>
          <w:szCs w:val="23"/>
          <w:lang w:eastAsia="ru-RU"/>
        </w:rPr>
        <w:t xml:space="preserve"> </w:t>
      </w:r>
      <w:proofErr w:type="gramStart"/>
      <w:r w:rsidRPr="00B423B9">
        <w:rPr>
          <w:rFonts w:eastAsia="Times New Roman" w:cs="Times New Roman"/>
          <w:color w:val="000000"/>
          <w:sz w:val="23"/>
          <w:szCs w:val="23"/>
          <w:lang w:eastAsia="ru-RU"/>
        </w:rPr>
        <w:t>Министерством юстиции Российской Федерации 1 июля 2011 г., регистрационный № 21240).</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16.</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Будет ли считаться нарушением установленного </w:t>
      </w:r>
      <w:hyperlink r:id="rId5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Порядка</w:t>
        </w:r>
      </w:hyperlink>
      <w:r w:rsidRPr="00B423B9">
        <w:rPr>
          <w:rFonts w:eastAsia="Times New Roman" w:cs="Times New Roman"/>
          <w:color w:val="000000"/>
          <w:sz w:val="23"/>
          <w:szCs w:val="23"/>
          <w:lang w:eastAsia="ru-RU"/>
        </w:rPr>
        <w:t xml:space="preserve"> аттестации, проводимой в целях подтверждения соответствия занимаемой должности, если педагогический </w:t>
      </w:r>
      <w:r w:rsidRPr="0085242C">
        <w:rPr>
          <w:rFonts w:eastAsia="Times New Roman" w:cs="Times New Roman"/>
          <w:color w:val="000000"/>
          <w:sz w:val="23"/>
          <w:szCs w:val="23"/>
          <w:highlight w:val="yellow"/>
          <w:lang w:eastAsia="ru-RU"/>
        </w:rPr>
        <w:t>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5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85242C">
          <w:rPr>
            <w:rFonts w:ascii="inherit" w:eastAsia="Times New Roman" w:hAnsi="inherit" w:cs="Times New Roman"/>
            <w:color w:val="0079CC"/>
            <w:sz w:val="23"/>
            <w:szCs w:val="23"/>
            <w:highlight w:val="yellow"/>
            <w:u w:val="single"/>
            <w:bdr w:val="none" w:sz="0" w:space="0" w:color="auto" w:frame="1"/>
            <w:lang w:eastAsia="ru-RU"/>
          </w:rPr>
          <w:t>Порядком</w:t>
        </w:r>
      </w:hyperlink>
      <w:r w:rsidR="00B423B9" w:rsidRPr="0085242C">
        <w:rPr>
          <w:rFonts w:eastAsia="Times New Roman" w:cs="Times New Roman"/>
          <w:color w:val="000000"/>
          <w:sz w:val="23"/>
          <w:szCs w:val="23"/>
          <w:highlight w:val="yellow"/>
          <w:lang w:eastAsia="ru-RU"/>
        </w:rPr>
        <w:t xml:space="preserve"> аттестации установлена обязанность работодателя знакомить педагогических работников не </w:t>
      </w:r>
      <w:proofErr w:type="gramStart"/>
      <w:r w:rsidR="00B423B9" w:rsidRPr="0085242C">
        <w:rPr>
          <w:rFonts w:eastAsia="Times New Roman" w:cs="Times New Roman"/>
          <w:color w:val="000000"/>
          <w:sz w:val="23"/>
          <w:szCs w:val="23"/>
          <w:highlight w:val="yellow"/>
          <w:lang w:eastAsia="ru-RU"/>
        </w:rPr>
        <w:t>позднее</w:t>
      </w:r>
      <w:proofErr w:type="gramEnd"/>
      <w:r w:rsidR="00B423B9" w:rsidRPr="0085242C">
        <w:rPr>
          <w:rFonts w:eastAsia="Times New Roman" w:cs="Times New Roman"/>
          <w:color w:val="000000"/>
          <w:sz w:val="23"/>
          <w:szCs w:val="23"/>
          <w:highlight w:val="yellow"/>
          <w:lang w:eastAsia="ru-RU"/>
        </w:rPr>
        <w:t xml:space="preserve">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56"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85242C">
          <w:rPr>
            <w:rFonts w:ascii="inherit" w:eastAsia="Times New Roman" w:hAnsi="inherit" w:cs="Times New Roman"/>
            <w:color w:val="0079CC"/>
            <w:sz w:val="23"/>
            <w:szCs w:val="23"/>
            <w:highlight w:val="yellow"/>
            <w:u w:val="single"/>
            <w:bdr w:val="none" w:sz="0" w:space="0" w:color="auto" w:frame="1"/>
            <w:lang w:eastAsia="ru-RU"/>
          </w:rPr>
          <w:t>пункт 9</w:t>
        </w:r>
      </w:hyperlink>
      <w:r w:rsidR="00B423B9" w:rsidRPr="0085242C">
        <w:rPr>
          <w:rFonts w:eastAsia="Times New Roman" w:cs="Times New Roman"/>
          <w:color w:val="000000"/>
          <w:sz w:val="23"/>
          <w:szCs w:val="23"/>
          <w:highlight w:val="yellow"/>
          <w:lang w:eastAsia="ru-RU"/>
        </w:rPr>
        <w:t> Порядка аттестации), а также с представлением (</w:t>
      </w:r>
      <w:hyperlink r:id="rId57" w:anchor="p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85242C">
          <w:rPr>
            <w:rFonts w:ascii="inherit" w:eastAsia="Times New Roman" w:hAnsi="inherit" w:cs="Times New Roman"/>
            <w:color w:val="0079CC"/>
            <w:sz w:val="23"/>
            <w:szCs w:val="23"/>
            <w:highlight w:val="yellow"/>
            <w:u w:val="single"/>
            <w:bdr w:val="none" w:sz="0" w:space="0" w:color="auto" w:frame="1"/>
            <w:lang w:eastAsia="ru-RU"/>
          </w:rPr>
          <w:t>пункт 12</w:t>
        </w:r>
      </w:hyperlink>
      <w:r w:rsidR="00B423B9" w:rsidRPr="0085242C">
        <w:rPr>
          <w:rFonts w:eastAsia="Times New Roman" w:cs="Times New Roman"/>
          <w:color w:val="000000"/>
          <w:sz w:val="23"/>
          <w:szCs w:val="23"/>
          <w:highlight w:val="yellow"/>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17.</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Согласно </w:t>
      </w:r>
      <w:hyperlink r:id="rId58"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пункту 13</w:t>
        </w:r>
      </w:hyperlink>
      <w:r w:rsidRPr="00B423B9">
        <w:rPr>
          <w:rFonts w:eastAsia="Times New Roman" w:cs="Times New Roman"/>
          <w:color w:val="000000"/>
          <w:sz w:val="23"/>
          <w:szCs w:val="23"/>
          <w:lang w:eastAsia="ru-RU"/>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sidRPr="00B423B9">
        <w:rPr>
          <w:rFonts w:eastAsia="Times New Roman" w:cs="Times New Roman"/>
          <w:color w:val="000000"/>
          <w:sz w:val="23"/>
          <w:szCs w:val="23"/>
          <w:lang w:eastAsia="ru-RU"/>
        </w:rPr>
        <w:t>уведомлять</w:t>
      </w:r>
      <w:proofErr w:type="gramEnd"/>
      <w:r w:rsidRPr="00B423B9">
        <w:rPr>
          <w:rFonts w:eastAsia="Times New Roman" w:cs="Times New Roman"/>
          <w:color w:val="000000"/>
          <w:sz w:val="23"/>
          <w:szCs w:val="23"/>
          <w:lang w:eastAsia="ru-RU"/>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59"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13</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18.</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85242C">
        <w:rPr>
          <w:rFonts w:eastAsia="Times New Roman" w:cs="Times New Roman"/>
          <w:color w:val="000000"/>
          <w:sz w:val="23"/>
          <w:szCs w:val="23"/>
          <w:highlight w:val="yellow"/>
          <w:lang w:eastAsia="ru-RU"/>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60"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20</w:t>
        </w:r>
      </w:hyperlink>
      <w:r w:rsidRPr="00B423B9">
        <w:rPr>
          <w:rFonts w:eastAsia="Times New Roman" w:cs="Times New Roman"/>
          <w:color w:val="000000"/>
          <w:sz w:val="23"/>
          <w:szCs w:val="23"/>
          <w:lang w:eastAsia="ru-RU"/>
        </w:rP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w:t>
      </w:r>
      <w:r w:rsidRPr="0085242C">
        <w:rPr>
          <w:rFonts w:eastAsia="Times New Roman" w:cs="Times New Roman"/>
          <w:color w:val="000000"/>
          <w:sz w:val="23"/>
          <w:szCs w:val="23"/>
          <w:highlight w:val="yellow"/>
          <w:lang w:eastAsia="ru-RU"/>
        </w:rPr>
        <w:t>Выписка из протокола хранится в личном деле педагогического работника.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19.</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Требуется ли заполнение аттестационных листов при проведении аттестации в целях подтверждения соответствия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6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Порядок</w:t>
        </w:r>
      </w:hyperlink>
      <w:r w:rsidR="00B423B9" w:rsidRPr="00B423B9">
        <w:rPr>
          <w:rFonts w:eastAsia="Times New Roman" w:cs="Times New Roman"/>
          <w:color w:val="000000"/>
          <w:sz w:val="23"/>
          <w:szCs w:val="23"/>
          <w:lang w:eastAsia="ru-RU"/>
        </w:rPr>
        <w:t> аттестации не предусматривает такую форму оформления результатов аттестации, как аттестационный лист.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Согласно </w:t>
      </w:r>
      <w:hyperlink r:id="rId62"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пункту 20</w:t>
        </w:r>
      </w:hyperlink>
      <w:r w:rsidRPr="00B423B9">
        <w:rPr>
          <w:rFonts w:eastAsia="Times New Roman" w:cs="Times New Roman"/>
          <w:color w:val="000000"/>
          <w:sz w:val="23"/>
          <w:szCs w:val="23"/>
          <w:lang w:eastAsia="ru-RU"/>
        </w:rPr>
        <w:t>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63"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20</w:t>
        </w:r>
      </w:hyperlink>
      <w:r w:rsidRPr="00B423B9">
        <w:rPr>
          <w:rFonts w:eastAsia="Times New Roman" w:cs="Times New Roman"/>
          <w:color w:val="000000"/>
          <w:sz w:val="23"/>
          <w:szCs w:val="23"/>
          <w:lang w:eastAsia="ru-RU"/>
        </w:rPr>
        <w:t> Порядка аттестации), которая хранится в личном деле педагогического работника.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20.</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Какие действия могут быть предприняты работодателем в случае признания работника не соответствующим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64" w:anchor="st81_1_3"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 части 1 статьи 81</w:t>
        </w:r>
      </w:hyperlink>
      <w:r w:rsidRPr="00B423B9">
        <w:rPr>
          <w:rFonts w:eastAsia="Times New Roman" w:cs="Times New Roman"/>
          <w:color w:val="000000"/>
          <w:sz w:val="23"/>
          <w:szCs w:val="23"/>
          <w:lang w:eastAsia="ru-RU"/>
        </w:rPr>
        <w:t>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w:t>
      </w:r>
      <w:r w:rsidRPr="00B423B9">
        <w:rPr>
          <w:rFonts w:eastAsia="Times New Roman" w:cs="Times New Roman"/>
          <w:color w:val="000000"/>
          <w:sz w:val="23"/>
          <w:szCs w:val="23"/>
          <w:lang w:eastAsia="ru-RU"/>
        </w:rPr>
        <w:lastRenderedPageBreak/>
        <w:t>так и вакантную нижестоящую должность или нижеоплачиваемую работу), которую работник может выполнять с учетом его состояния здоровья (</w:t>
      </w:r>
      <w:hyperlink r:id="rId65" w:anchor="st81_3"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часть 3 статьи 81</w:t>
        </w:r>
      </w:hyperlink>
      <w:r w:rsidRPr="00B423B9">
        <w:rPr>
          <w:rFonts w:eastAsia="Times New Roman" w:cs="Times New Roman"/>
          <w:color w:val="000000"/>
          <w:sz w:val="23"/>
          <w:szCs w:val="23"/>
          <w:lang w:eastAsia="ru-RU"/>
        </w:rPr>
        <w:t> ТК РФ).</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ТК РФ предусматриваются случаи, когда увольнение по основаниям, предусмотренным </w:t>
      </w:r>
      <w:hyperlink r:id="rId66" w:anchor="st81_1_3"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 части первой статьи 81</w:t>
        </w:r>
      </w:hyperlink>
      <w:r w:rsidRPr="00B423B9">
        <w:rPr>
          <w:rFonts w:eastAsia="Times New Roman" w:cs="Times New Roman"/>
          <w:color w:val="000000"/>
          <w:sz w:val="23"/>
          <w:szCs w:val="23"/>
          <w:lang w:eastAsia="ru-RU"/>
        </w:rPr>
        <w:t> ТК РФ, не допускается.</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67" w:anchor="st81_6"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часть 6 статьи 81</w:t>
        </w:r>
      </w:hyperlink>
      <w:r w:rsidRPr="00B423B9">
        <w:rPr>
          <w:rFonts w:eastAsia="Times New Roman" w:cs="Times New Roman"/>
          <w:color w:val="000000"/>
          <w:sz w:val="23"/>
          <w:szCs w:val="23"/>
          <w:lang w:eastAsia="ru-RU"/>
        </w:rPr>
        <w:t> ТК РФ).</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Не допускается увольнение по данному основанию работников (в том числе педагогических) из числа лиц, указанных в </w:t>
      </w:r>
      <w:hyperlink r:id="rId68" w:anchor="st261_4"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части 4 статьи 261</w:t>
        </w:r>
      </w:hyperlink>
      <w:r w:rsidRPr="00B423B9">
        <w:rPr>
          <w:rFonts w:eastAsia="Times New Roman" w:cs="Times New Roman"/>
          <w:color w:val="000000"/>
          <w:sz w:val="23"/>
          <w:szCs w:val="23"/>
          <w:lang w:eastAsia="ru-RU"/>
        </w:rPr>
        <w:t>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69" w:anchor="st264"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статье 264</w:t>
        </w:r>
      </w:hyperlink>
      <w:r w:rsidRPr="00B423B9">
        <w:rPr>
          <w:rFonts w:eastAsia="Times New Roman" w:cs="Times New Roman"/>
          <w:color w:val="000000"/>
          <w:sz w:val="23"/>
          <w:szCs w:val="23"/>
          <w:lang w:eastAsia="ru-RU"/>
        </w:rPr>
        <w:t> ТК РФ.</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21.</w:t>
      </w:r>
    </w:p>
    <w:p w:rsidR="00B423B9" w:rsidRPr="0085242C"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B423B9" w:rsidRPr="0085242C"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t>Ответ.</w:t>
      </w:r>
    </w:p>
    <w:p w:rsidR="00B423B9" w:rsidRPr="0085242C"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85242C">
        <w:rPr>
          <w:rFonts w:eastAsia="Times New Roman" w:cs="Times New Roman"/>
          <w:color w:val="000000"/>
          <w:sz w:val="23"/>
          <w:szCs w:val="23"/>
          <w:highlight w:val="yellow"/>
          <w:lang w:eastAsia="ru-RU"/>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70" w:anchor="p22_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85242C">
          <w:rPr>
            <w:rFonts w:ascii="inherit" w:eastAsia="Times New Roman" w:hAnsi="inherit" w:cs="Times New Roman"/>
            <w:color w:val="0079CC"/>
            <w:sz w:val="23"/>
            <w:szCs w:val="23"/>
            <w:highlight w:val="yellow"/>
            <w:u w:val="single"/>
            <w:bdr w:val="none" w:sz="0" w:space="0" w:color="auto" w:frame="1"/>
            <w:lang w:eastAsia="ru-RU"/>
          </w:rPr>
          <w:t>подпункт "б" пункта 22</w:t>
        </w:r>
      </w:hyperlink>
      <w:r w:rsidRPr="0085242C">
        <w:rPr>
          <w:rFonts w:eastAsia="Times New Roman" w:cs="Times New Roman"/>
          <w:color w:val="000000"/>
          <w:sz w:val="23"/>
          <w:szCs w:val="23"/>
          <w:highlight w:val="yellow"/>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22.</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71"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22</w:t>
        </w:r>
      </w:hyperlink>
      <w:r w:rsidRPr="00B423B9">
        <w:rPr>
          <w:rFonts w:eastAsia="Times New Roman" w:cs="Times New Roman"/>
          <w:color w:val="000000"/>
          <w:sz w:val="23"/>
          <w:szCs w:val="23"/>
          <w:lang w:eastAsia="ru-RU"/>
        </w:rPr>
        <w:t>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w:t>
      </w:r>
      <w:proofErr w:type="spellStart"/>
      <w:r w:rsidRPr="00B423B9">
        <w:rPr>
          <w:rFonts w:eastAsia="Times New Roman" w:cs="Times New Roman"/>
          <w:color w:val="000000"/>
          <w:sz w:val="23"/>
          <w:szCs w:val="23"/>
          <w:lang w:eastAsia="ru-RU"/>
        </w:rPr>
        <w:t>предусмотренных</w:t>
      </w:r>
      <w:hyperlink r:id="rId72"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пунктами</w:t>
        </w:r>
        <w:proofErr w:type="spellEnd"/>
        <w:r w:rsidRPr="00B423B9">
          <w:rPr>
            <w:rFonts w:ascii="inherit" w:eastAsia="Times New Roman" w:hAnsi="inherit" w:cs="Times New Roman"/>
            <w:color w:val="0079CC"/>
            <w:sz w:val="23"/>
            <w:szCs w:val="23"/>
            <w:u w:val="single"/>
            <w:bdr w:val="none" w:sz="0" w:space="0" w:color="auto" w:frame="1"/>
            <w:lang w:eastAsia="ru-RU"/>
          </w:rPr>
          <w:t xml:space="preserve"> 5</w:t>
        </w:r>
      </w:hyperlink>
      <w:r w:rsidRPr="00B423B9">
        <w:rPr>
          <w:rFonts w:eastAsia="Times New Roman" w:cs="Times New Roman"/>
          <w:color w:val="000000"/>
          <w:sz w:val="23"/>
          <w:szCs w:val="23"/>
          <w:lang w:eastAsia="ru-RU"/>
        </w:rPr>
        <w:t> и </w:t>
      </w:r>
      <w:hyperlink r:id="rId73"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22</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23.</w:t>
      </w:r>
    </w:p>
    <w:p w:rsidR="00B423B9" w:rsidRPr="0085242C"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B423B9" w:rsidRPr="0085242C"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t>Ответ.</w:t>
      </w:r>
    </w:p>
    <w:p w:rsidR="00B423B9" w:rsidRPr="0085242C" w:rsidRDefault="00B423B9" w:rsidP="00B423B9">
      <w:pPr>
        <w:shd w:val="clear" w:color="auto" w:fill="FFFFFF"/>
        <w:ind w:firstLine="300"/>
        <w:jc w:val="both"/>
        <w:textAlignment w:val="baseline"/>
        <w:rPr>
          <w:rFonts w:eastAsia="Times New Roman" w:cs="Times New Roman"/>
          <w:color w:val="000000"/>
          <w:sz w:val="23"/>
          <w:szCs w:val="23"/>
          <w:highlight w:val="yellow"/>
          <w:lang w:eastAsia="ru-RU"/>
        </w:rPr>
      </w:pPr>
      <w:r w:rsidRPr="0085242C">
        <w:rPr>
          <w:rFonts w:eastAsia="Times New Roman" w:cs="Times New Roman"/>
          <w:color w:val="000000"/>
          <w:sz w:val="23"/>
          <w:szCs w:val="23"/>
          <w:highlight w:val="yellow"/>
          <w:lang w:eastAsia="ru-RU"/>
        </w:rPr>
        <w:lastRenderedPageBreak/>
        <w:t>К основным задачам проведения аттестации (</w:t>
      </w:r>
      <w:hyperlink r:id="rId74"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85242C">
          <w:rPr>
            <w:rFonts w:ascii="inherit" w:eastAsia="Times New Roman" w:hAnsi="inherit" w:cs="Times New Roman"/>
            <w:color w:val="0079CC"/>
            <w:sz w:val="23"/>
            <w:szCs w:val="23"/>
            <w:highlight w:val="yellow"/>
            <w:u w:val="single"/>
            <w:bdr w:val="none" w:sz="0" w:space="0" w:color="auto" w:frame="1"/>
            <w:lang w:eastAsia="ru-RU"/>
          </w:rPr>
          <w:t>пункт 3</w:t>
        </w:r>
      </w:hyperlink>
      <w:r w:rsidRPr="0085242C">
        <w:rPr>
          <w:rFonts w:eastAsia="Times New Roman" w:cs="Times New Roman"/>
          <w:color w:val="000000"/>
          <w:sz w:val="23"/>
          <w:szCs w:val="23"/>
          <w:highlight w:val="yellow"/>
          <w:lang w:eastAsia="ru-RU"/>
        </w:rPr>
        <w:t xml:space="preserve"> Порядка аттестации) не относится обеспечение дифференциации </w:t>
      </w:r>
      <w:proofErr w:type="gramStart"/>
      <w:r w:rsidRPr="0085242C">
        <w:rPr>
          <w:rFonts w:eastAsia="Times New Roman" w:cs="Times New Roman"/>
          <w:color w:val="000000"/>
          <w:sz w:val="23"/>
          <w:szCs w:val="23"/>
          <w:highlight w:val="yellow"/>
          <w:lang w:eastAsia="ru-RU"/>
        </w:rPr>
        <w:t>размеров оплаты труда</w:t>
      </w:r>
      <w:proofErr w:type="gramEnd"/>
      <w:r w:rsidRPr="0085242C">
        <w:rPr>
          <w:rFonts w:eastAsia="Times New Roman" w:cs="Times New Roman"/>
          <w:color w:val="000000"/>
          <w:sz w:val="23"/>
          <w:szCs w:val="23"/>
          <w:highlight w:val="yellow"/>
          <w:lang w:eastAsia="ru-RU"/>
        </w:rPr>
        <w:t xml:space="preserve"> для педагогических работников, прошедших аттестацию в целях подтверждения соответствия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85242C">
        <w:rPr>
          <w:rFonts w:eastAsia="Times New Roman" w:cs="Times New Roman"/>
          <w:color w:val="000000"/>
          <w:sz w:val="23"/>
          <w:szCs w:val="23"/>
          <w:highlight w:val="yellow"/>
          <w:lang w:eastAsia="ru-RU"/>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24.</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Какие полномочия предоставляются аттестационным комиссиям организаций в соответствии с </w:t>
      </w:r>
      <w:hyperlink r:id="rId7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23</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76"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proofErr w:type="gramStart"/>
        <w:r w:rsidR="00B423B9" w:rsidRPr="00B423B9">
          <w:rPr>
            <w:rFonts w:ascii="inherit" w:eastAsia="Times New Roman" w:hAnsi="inherit" w:cs="Times New Roman"/>
            <w:color w:val="0079CC"/>
            <w:sz w:val="23"/>
            <w:szCs w:val="23"/>
            <w:u w:val="single"/>
            <w:bdr w:val="none" w:sz="0" w:space="0" w:color="auto" w:frame="1"/>
            <w:lang w:eastAsia="ru-RU"/>
          </w:rPr>
          <w:t>Пунктом 23</w:t>
        </w:r>
      </w:hyperlink>
      <w:r w:rsidR="00B423B9" w:rsidRPr="00B423B9">
        <w:rPr>
          <w:rFonts w:eastAsia="Times New Roman" w:cs="Times New Roman"/>
          <w:color w:val="000000"/>
          <w:sz w:val="23"/>
          <w:szCs w:val="23"/>
          <w:lang w:eastAsia="ru-RU"/>
        </w:rPr>
        <w:t>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w:t>
      </w:r>
      <w:proofErr w:type="gramEnd"/>
      <w:r w:rsidR="00B423B9" w:rsidRPr="00B423B9">
        <w:rPr>
          <w:rFonts w:eastAsia="Times New Roman" w:cs="Times New Roman"/>
          <w:color w:val="000000"/>
          <w:sz w:val="23"/>
          <w:szCs w:val="23"/>
          <w:lang w:eastAsia="ru-RU"/>
        </w:rPr>
        <w:t xml:space="preserve">, </w:t>
      </w:r>
      <w:proofErr w:type="gramStart"/>
      <w:r w:rsidR="00B423B9" w:rsidRPr="00B423B9">
        <w:rPr>
          <w:rFonts w:eastAsia="Times New Roman" w:cs="Times New Roman"/>
          <w:color w:val="000000"/>
          <w:sz w:val="23"/>
          <w:szCs w:val="23"/>
          <w:lang w:eastAsia="ru-RU"/>
        </w:rPr>
        <w:t>выполняющих качественно и в полном объеме возложенные на них должностные обязанности.</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&lt;1</w:t>
      </w:r>
      <w:proofErr w:type="gramStart"/>
      <w:r w:rsidRPr="00B423B9">
        <w:rPr>
          <w:rFonts w:eastAsia="Times New Roman" w:cs="Times New Roman"/>
          <w:color w:val="000000"/>
          <w:sz w:val="23"/>
          <w:szCs w:val="23"/>
          <w:lang w:eastAsia="ru-RU"/>
        </w:rPr>
        <w:t>&gt; С</w:t>
      </w:r>
      <w:proofErr w:type="gramEnd"/>
      <w:r w:rsidRPr="00B423B9">
        <w:rPr>
          <w:rFonts w:eastAsia="Times New Roman" w:cs="Times New Roman"/>
          <w:color w:val="000000"/>
          <w:sz w:val="23"/>
          <w:szCs w:val="23"/>
          <w:lang w:eastAsia="ru-RU"/>
        </w:rPr>
        <w:t>м. сноску 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w:t>
      </w:r>
      <w:proofErr w:type="gramEnd"/>
      <w:r w:rsidRPr="00B423B9">
        <w:rPr>
          <w:rFonts w:eastAsia="Times New Roman" w:cs="Times New Roman"/>
          <w:color w:val="000000"/>
          <w:sz w:val="23"/>
          <w:szCs w:val="23"/>
          <w:lang w:eastAsia="ru-RU"/>
        </w:rPr>
        <w:t xml:space="preserve"> при 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&lt;1</w:t>
      </w:r>
      <w:proofErr w:type="gramStart"/>
      <w:r w:rsidRPr="00B423B9">
        <w:rPr>
          <w:rFonts w:eastAsia="Times New Roman" w:cs="Times New Roman"/>
          <w:color w:val="000000"/>
          <w:sz w:val="23"/>
          <w:szCs w:val="23"/>
          <w:lang w:eastAsia="ru-RU"/>
        </w:rPr>
        <w:t>&gt; С</w:t>
      </w:r>
      <w:proofErr w:type="gramEnd"/>
      <w:r w:rsidRPr="00B423B9">
        <w:rPr>
          <w:rFonts w:eastAsia="Times New Roman" w:cs="Times New Roman"/>
          <w:color w:val="000000"/>
          <w:sz w:val="23"/>
          <w:szCs w:val="23"/>
          <w:lang w:eastAsia="ru-RU"/>
        </w:rPr>
        <w:t>м. сноску 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25.</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чем состоит роль аттестационной комиссии организации при реализации пункта 23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w:t>
      </w:r>
      <w:r w:rsidRPr="00B423B9">
        <w:rPr>
          <w:rFonts w:eastAsia="Times New Roman" w:cs="Times New Roman"/>
          <w:color w:val="000000"/>
          <w:sz w:val="23"/>
          <w:szCs w:val="23"/>
          <w:lang w:eastAsia="ru-RU"/>
        </w:rPr>
        <w:lastRenderedPageBreak/>
        <w:t>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w:t>
      </w:r>
      <w:proofErr w:type="gramEnd"/>
      <w:r w:rsidRPr="00B423B9">
        <w:rPr>
          <w:rFonts w:eastAsia="Times New Roman" w:cs="Times New Roman"/>
          <w:color w:val="000000"/>
          <w:sz w:val="23"/>
          <w:szCs w:val="23"/>
          <w:lang w:eastAsia="ru-RU"/>
        </w:rPr>
        <w:t xml:space="preserve"> РФ.</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sidRPr="00B423B9">
        <w:rPr>
          <w:rFonts w:eastAsia="Times New Roman" w:cs="Times New Roman"/>
          <w:color w:val="000000"/>
          <w:sz w:val="23"/>
          <w:szCs w:val="23"/>
          <w:lang w:eastAsia="ru-RU"/>
        </w:rPr>
        <w:t xml:space="preserve"> 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423B9">
        <w:rPr>
          <w:rFonts w:eastAsia="Times New Roman" w:cs="Times New Roman"/>
          <w:color w:val="000000"/>
          <w:sz w:val="23"/>
          <w:szCs w:val="23"/>
          <w:lang w:eastAsia="ru-RU"/>
        </w:rPr>
        <w:t>позднее</w:t>
      </w:r>
      <w:proofErr w:type="gramEnd"/>
      <w:r w:rsidRPr="00B423B9">
        <w:rPr>
          <w:rFonts w:eastAsia="Times New Roman" w:cs="Times New Roman"/>
          <w:color w:val="000000"/>
          <w:sz w:val="23"/>
          <w:szCs w:val="23"/>
          <w:lang w:eastAsia="ru-RU"/>
        </w:rPr>
        <w:t xml:space="preserve">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26.</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roofErr w:type="gramStart"/>
      <w:r w:rsidRPr="00B423B9">
        <w:rPr>
          <w:rFonts w:eastAsia="Times New Roman" w:cs="Times New Roman"/>
          <w:color w:val="000000"/>
          <w:sz w:val="23"/>
          <w:szCs w:val="23"/>
          <w:lang w:eastAsia="ru-RU"/>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w:t>
      </w:r>
      <w:proofErr w:type="gramEnd"/>
      <w:r w:rsidRPr="00B423B9">
        <w:rPr>
          <w:rFonts w:eastAsia="Times New Roman" w:cs="Times New Roman"/>
          <w:color w:val="000000"/>
          <w:sz w:val="23"/>
          <w:szCs w:val="23"/>
          <w:lang w:eastAsia="ru-RU"/>
        </w:rPr>
        <w:t xml:space="preserve"> об образовании. Правомерно ли это?</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w:t>
      </w:r>
      <w:proofErr w:type="spellStart"/>
      <w:r w:rsidRPr="00B423B9">
        <w:rPr>
          <w:rFonts w:eastAsia="Times New Roman" w:cs="Times New Roman"/>
          <w:color w:val="000000"/>
          <w:sz w:val="23"/>
          <w:szCs w:val="23"/>
          <w:lang w:eastAsia="ru-RU"/>
        </w:rPr>
        <w:t>Минздравсоцразвития</w:t>
      </w:r>
      <w:proofErr w:type="spellEnd"/>
      <w:r w:rsidRPr="00B423B9">
        <w:rPr>
          <w:rFonts w:eastAsia="Times New Roman" w:cs="Times New Roman"/>
          <w:color w:val="000000"/>
          <w:sz w:val="23"/>
          <w:szCs w:val="23"/>
          <w:lang w:eastAsia="ru-RU"/>
        </w:rPr>
        <w:t xml:space="preserve"> России от 26 августа 2010 г. № 761н, утвердившего</w:t>
      </w:r>
      <w:proofErr w:type="gramEnd"/>
      <w:r w:rsidRPr="00B423B9">
        <w:rPr>
          <w:rFonts w:eastAsia="Times New Roman" w:cs="Times New Roman"/>
          <w:color w:val="000000"/>
          <w:sz w:val="23"/>
          <w:szCs w:val="23"/>
          <w:lang w:eastAsia="ru-RU"/>
        </w:rPr>
        <w:t xml:space="preserve"> квалификационные характеристики, содержащие для педагогических </w:t>
      </w:r>
      <w:r w:rsidRPr="00B423B9">
        <w:rPr>
          <w:rFonts w:eastAsia="Times New Roman" w:cs="Times New Roman"/>
          <w:color w:val="000000"/>
          <w:sz w:val="23"/>
          <w:szCs w:val="23"/>
          <w:lang w:eastAsia="ru-RU"/>
        </w:rPr>
        <w:lastRenderedPageBreak/>
        <w:t>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w:t>
      </w:r>
      <w:proofErr w:type="spellStart"/>
      <w:r w:rsidRPr="00B423B9">
        <w:rPr>
          <w:rFonts w:eastAsia="Times New Roman" w:cs="Times New Roman"/>
          <w:color w:val="000000"/>
          <w:sz w:val="23"/>
          <w:szCs w:val="23"/>
          <w:lang w:eastAsia="ru-RU"/>
        </w:rPr>
        <w:t>Минздравсоцразвития</w:t>
      </w:r>
      <w:proofErr w:type="spellEnd"/>
      <w:r w:rsidRPr="00B423B9">
        <w:rPr>
          <w:rFonts w:eastAsia="Times New Roman" w:cs="Times New Roman"/>
          <w:color w:val="000000"/>
          <w:sz w:val="23"/>
          <w:szCs w:val="23"/>
          <w:lang w:eastAsia="ru-RU"/>
        </w:rPr>
        <w:t xml:space="preserve"> России от 26 августа 2010 г. № 761н, но и сохраняет такую возможность в настоящее время.</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соответствия направлений подготовки высшего образования - </w:t>
      </w:r>
      <w:proofErr w:type="spellStart"/>
      <w:r w:rsidRPr="00B423B9">
        <w:rPr>
          <w:rFonts w:eastAsia="Times New Roman" w:cs="Times New Roman"/>
          <w:color w:val="000000"/>
          <w:sz w:val="23"/>
          <w:szCs w:val="23"/>
          <w:lang w:eastAsia="ru-RU"/>
        </w:rPr>
        <w:t>бакалавриата</w:t>
      </w:r>
      <w:proofErr w:type="spellEnd"/>
      <w:r w:rsidRPr="00B423B9">
        <w:rPr>
          <w:rFonts w:eastAsia="Times New Roman" w:cs="Times New Roman"/>
          <w:color w:val="000000"/>
          <w:sz w:val="23"/>
          <w:szCs w:val="23"/>
          <w:lang w:eastAsia="ru-RU"/>
        </w:rPr>
        <w:t xml:space="preserve">, направлений подготовки высшего образования - магистратуры, специальностей высшего образования - </w:t>
      </w:r>
      <w:proofErr w:type="spellStart"/>
      <w:r w:rsidRPr="00B423B9">
        <w:rPr>
          <w:rFonts w:eastAsia="Times New Roman" w:cs="Times New Roman"/>
          <w:color w:val="000000"/>
          <w:sz w:val="23"/>
          <w:szCs w:val="23"/>
          <w:lang w:eastAsia="ru-RU"/>
        </w:rPr>
        <w:t>специалитета</w:t>
      </w:r>
      <w:proofErr w:type="spellEnd"/>
      <w:r w:rsidRPr="00B423B9">
        <w:rPr>
          <w:rFonts w:eastAsia="Times New Roman" w:cs="Times New Roman"/>
          <w:color w:val="000000"/>
          <w:sz w:val="23"/>
          <w:szCs w:val="23"/>
          <w:lang w:eastAsia="ru-RU"/>
        </w:rPr>
        <w:t>, установленных приказом Министерства образования и науки Российской Федерации от 18 ноября 2013 г. № 1245 &lt;2&gt;.</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&lt;1</w:t>
      </w:r>
      <w:proofErr w:type="gramStart"/>
      <w:r w:rsidRPr="00B423B9">
        <w:rPr>
          <w:rFonts w:eastAsia="Times New Roman" w:cs="Times New Roman"/>
          <w:color w:val="000000"/>
          <w:sz w:val="23"/>
          <w:szCs w:val="23"/>
          <w:lang w:eastAsia="ru-RU"/>
        </w:rPr>
        <w:t>&gt; С</w:t>
      </w:r>
      <w:proofErr w:type="gramEnd"/>
      <w:r w:rsidRPr="00B423B9">
        <w:rPr>
          <w:rFonts w:eastAsia="Times New Roman" w:cs="Times New Roman"/>
          <w:color w:val="000000"/>
          <w:sz w:val="23"/>
          <w:szCs w:val="23"/>
          <w:lang w:eastAsia="ru-RU"/>
        </w:rPr>
        <w:t>м. сноску 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&lt;2&gt; Приказ Минобрнауки России от 18 ноября 2013 г. № 1245 "Об установлении соответствия направлений подготовки высшего образования - </w:t>
      </w:r>
      <w:proofErr w:type="spellStart"/>
      <w:r w:rsidRPr="00B423B9">
        <w:rPr>
          <w:rFonts w:eastAsia="Times New Roman" w:cs="Times New Roman"/>
          <w:color w:val="000000"/>
          <w:sz w:val="23"/>
          <w:szCs w:val="23"/>
          <w:lang w:eastAsia="ru-RU"/>
        </w:rPr>
        <w:t>бакалавриата</w:t>
      </w:r>
      <w:proofErr w:type="spellEnd"/>
      <w:r w:rsidRPr="00B423B9">
        <w:rPr>
          <w:rFonts w:eastAsia="Times New Roman" w:cs="Times New Roman"/>
          <w:color w:val="000000"/>
          <w:sz w:val="23"/>
          <w:szCs w:val="23"/>
          <w:lang w:eastAsia="ru-RU"/>
        </w:rPr>
        <w:t xml:space="preserve">, направлений подготовки высшего образования - магистратуры, специальностей высшего образования - </w:t>
      </w:r>
      <w:proofErr w:type="spellStart"/>
      <w:r w:rsidRPr="00B423B9">
        <w:rPr>
          <w:rFonts w:eastAsia="Times New Roman" w:cs="Times New Roman"/>
          <w:color w:val="000000"/>
          <w:sz w:val="23"/>
          <w:szCs w:val="23"/>
          <w:lang w:eastAsia="ru-RU"/>
        </w:rPr>
        <w:t>специалитета</w:t>
      </w:r>
      <w:proofErr w:type="spellEnd"/>
      <w:r w:rsidRPr="00B423B9">
        <w:rPr>
          <w:rFonts w:eastAsia="Times New Roman" w:cs="Times New Roman"/>
          <w:color w:val="000000"/>
          <w:sz w:val="23"/>
          <w:szCs w:val="23"/>
          <w:lang w:eastAsia="ru-RU"/>
        </w:rPr>
        <w:t>,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w:t>
      </w:r>
      <w:proofErr w:type="gramEnd"/>
      <w:r w:rsidRPr="00B423B9">
        <w:rPr>
          <w:rFonts w:eastAsia="Times New Roman" w:cs="Times New Roman"/>
          <w:color w:val="000000"/>
          <w:sz w:val="23"/>
          <w:szCs w:val="23"/>
          <w:lang w:eastAsia="ru-RU"/>
        </w:rPr>
        <w:t xml:space="preserve">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(зарегистрирован Минюстом России 31 декабря 2013 г., регистрационный № 30964).</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27.</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w:t>
      </w:r>
      <w:proofErr w:type="gramStart"/>
      <w:r w:rsidRPr="00B423B9">
        <w:rPr>
          <w:rFonts w:eastAsia="Times New Roman" w:cs="Times New Roman"/>
          <w:color w:val="000000"/>
          <w:sz w:val="23"/>
          <w:szCs w:val="23"/>
          <w:lang w:eastAsia="ru-RU"/>
        </w:rPr>
        <w:t>то</w:t>
      </w:r>
      <w:proofErr w:type="gramEnd"/>
      <w:r w:rsidRPr="00B423B9">
        <w:rPr>
          <w:rFonts w:eastAsia="Times New Roman" w:cs="Times New Roman"/>
          <w:color w:val="000000"/>
          <w:sz w:val="23"/>
          <w:szCs w:val="23"/>
          <w:lang w:eastAsia="ru-RU"/>
        </w:rPr>
        <w:t xml:space="preserve"> каким образом по другой должности им будет учитываться квалификационная категория?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w:t>
      </w:r>
      <w:r w:rsidRPr="00B423B9">
        <w:rPr>
          <w:rFonts w:eastAsia="Times New Roman" w:cs="Times New Roman"/>
          <w:color w:val="000000"/>
          <w:sz w:val="23"/>
          <w:szCs w:val="23"/>
          <w:lang w:eastAsia="ru-RU"/>
        </w:rPr>
        <w:lastRenderedPageBreak/>
        <w:t>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w:t>
      </w:r>
      <w:proofErr w:type="gramEnd"/>
      <w:r w:rsidRPr="00B423B9">
        <w:rPr>
          <w:rFonts w:eastAsia="Times New Roman" w:cs="Times New Roman"/>
          <w:color w:val="000000"/>
          <w:sz w:val="23"/>
          <w:szCs w:val="23"/>
          <w:lang w:eastAsia="ru-RU"/>
        </w:rPr>
        <w:t xml:space="preserve"> и 5.10 Отраслевого соглашения по организациям, находящимся в ведении Минобрнауки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приложением № 2 к данному Отраслевому соглашению.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28.</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B423B9" w:rsidRPr="00B423B9" w:rsidRDefault="00B423B9" w:rsidP="00B423B9">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B423B9">
        <w:rPr>
          <w:rFonts w:ascii="Trebuchet MS" w:eastAsia="Times New Roman" w:hAnsi="Trebuchet MS" w:cs="Times New Roman"/>
          <w:b/>
          <w:bCs/>
          <w:color w:val="000000"/>
          <w:sz w:val="23"/>
          <w:szCs w:val="23"/>
          <w:lang w:eastAsia="ru-RU"/>
        </w:rPr>
        <w:t>К разделу III "Аттестация педагогических работников в целях</w:t>
      </w:r>
      <w:r w:rsidRPr="00B423B9">
        <w:rPr>
          <w:rFonts w:ascii="Trebuchet MS" w:eastAsia="Times New Roman" w:hAnsi="Trebuchet MS" w:cs="Times New Roman"/>
          <w:b/>
          <w:bCs/>
          <w:color w:val="000000"/>
          <w:sz w:val="23"/>
          <w:szCs w:val="23"/>
          <w:lang w:eastAsia="ru-RU"/>
        </w:rPr>
        <w:br/>
        <w:t>установления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29.</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77"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Пунктом 25</w:t>
        </w:r>
      </w:hyperlink>
      <w:r w:rsidR="00B423B9" w:rsidRPr="00B423B9">
        <w:rPr>
          <w:rFonts w:eastAsia="Times New Roman" w:cs="Times New Roman"/>
          <w:color w:val="000000"/>
          <w:sz w:val="23"/>
          <w:szCs w:val="23"/>
          <w:lang w:eastAsia="ru-RU"/>
        </w:rPr>
        <w:t>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7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Порядком</w:t>
        </w:r>
      </w:hyperlink>
      <w:r w:rsidR="00B423B9" w:rsidRPr="00B423B9">
        <w:rPr>
          <w:rFonts w:eastAsia="Times New Roman" w:cs="Times New Roman"/>
          <w:color w:val="000000"/>
          <w:sz w:val="23"/>
          <w:szCs w:val="23"/>
          <w:lang w:eastAsia="ru-RU"/>
        </w:rPr>
        <w:t> аттестации, как и </w:t>
      </w:r>
      <w:hyperlink r:id="rId79" w:anchor="st49" w:tooltip="Федеральный закон от 29.12.2012 № 273-ФЗ (ред. от 31.12.2014) &quot;Об образовании в Российской Федерации&quot;{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статьей 49</w:t>
        </w:r>
      </w:hyperlink>
      <w:r w:rsidR="00B423B9" w:rsidRPr="00B423B9">
        <w:rPr>
          <w:rFonts w:eastAsia="Times New Roman" w:cs="Times New Roman"/>
          <w:color w:val="000000"/>
          <w:sz w:val="23"/>
          <w:szCs w:val="23"/>
          <w:lang w:eastAsia="ru-RU"/>
        </w:rPr>
        <w:t>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lastRenderedPageBreak/>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rsidRPr="00B423B9">
        <w:rPr>
          <w:rFonts w:eastAsia="Times New Roman" w:cs="Times New Roman"/>
          <w:color w:val="000000"/>
          <w:sz w:val="23"/>
          <w:szCs w:val="23"/>
          <w:lang w:eastAsia="ru-RU"/>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w:t>
      </w:r>
      <w:proofErr w:type="spellStart"/>
      <w:r w:rsidRPr="00B423B9">
        <w:rPr>
          <w:rFonts w:eastAsia="Times New Roman" w:cs="Times New Roman"/>
          <w:color w:val="000000"/>
          <w:sz w:val="23"/>
          <w:szCs w:val="23"/>
          <w:lang w:eastAsia="ru-RU"/>
        </w:rPr>
        <w:t>в</w:t>
      </w:r>
      <w:hyperlink r:id="rId80"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B423B9">
          <w:rPr>
            <w:rFonts w:ascii="inherit" w:eastAsia="Times New Roman" w:hAnsi="inherit" w:cs="Times New Roman"/>
            <w:color w:val="0079CC"/>
            <w:sz w:val="23"/>
            <w:szCs w:val="23"/>
            <w:u w:val="single"/>
            <w:bdr w:val="none" w:sz="0" w:space="0" w:color="auto" w:frame="1"/>
            <w:lang w:eastAsia="ru-RU"/>
          </w:rPr>
          <w:t>подразделе</w:t>
        </w:r>
        <w:proofErr w:type="spellEnd"/>
        <w:r w:rsidRPr="00B423B9">
          <w:rPr>
            <w:rFonts w:ascii="inherit" w:eastAsia="Times New Roman" w:hAnsi="inherit" w:cs="Times New Roman"/>
            <w:color w:val="0079CC"/>
            <w:sz w:val="23"/>
            <w:szCs w:val="23"/>
            <w:u w:val="single"/>
            <w:bdr w:val="none" w:sz="0" w:space="0" w:color="auto" w:frame="1"/>
            <w:lang w:eastAsia="ru-RU"/>
          </w:rPr>
          <w:t xml:space="preserve"> 2 раздела I</w:t>
        </w:r>
      </w:hyperlink>
      <w:r w:rsidRPr="00B423B9">
        <w:rPr>
          <w:rFonts w:eastAsia="Times New Roman" w:cs="Times New Roman"/>
          <w:color w:val="000000"/>
          <w:sz w:val="23"/>
          <w:szCs w:val="23"/>
          <w:lang w:eastAsia="ru-RU"/>
        </w:rPr>
        <w:t> номенклатуры должностей, в целях установления квалификационной категории, руководствуясь </w:t>
      </w:r>
      <w:hyperlink r:id="rId8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w:t>
      </w:r>
      <w:proofErr w:type="gramEnd"/>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Создание подкомиссий или представительств аттестационных комиссий </w:t>
      </w:r>
      <w:proofErr w:type="spellStart"/>
      <w:r w:rsidR="0085242C">
        <w:fldChar w:fldCharType="begin"/>
      </w:r>
      <w:r w:rsidR="0085242C">
        <w:instrText xml:space="preserve"> HYPERLINK "http://xn--273--84d1f.xn--p1ai/akty_minobrnauki_rossii/prikaz-minobrnauki-rf-ot-07042014-no-276" \o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 32408){КонсультантПлюс}" </w:instrText>
      </w:r>
      <w:r w:rsidR="0085242C">
        <w:fldChar w:fldCharType="separate"/>
      </w:r>
      <w:r w:rsidRPr="00B423B9">
        <w:rPr>
          <w:rFonts w:ascii="inherit" w:eastAsia="Times New Roman" w:hAnsi="inherit" w:cs="Times New Roman"/>
          <w:color w:val="0079CC"/>
          <w:sz w:val="23"/>
          <w:szCs w:val="23"/>
          <w:u w:val="single"/>
          <w:bdr w:val="none" w:sz="0" w:space="0" w:color="auto" w:frame="1"/>
          <w:lang w:eastAsia="ru-RU"/>
        </w:rPr>
        <w:t>Порядком</w:t>
      </w:r>
      <w:r w:rsidR="0085242C">
        <w:rPr>
          <w:rFonts w:ascii="inherit" w:eastAsia="Times New Roman" w:hAnsi="inherit" w:cs="Times New Roman"/>
          <w:color w:val="0079CC"/>
          <w:sz w:val="23"/>
          <w:szCs w:val="23"/>
          <w:u w:val="single"/>
          <w:bdr w:val="none" w:sz="0" w:space="0" w:color="auto" w:frame="1"/>
          <w:lang w:eastAsia="ru-RU"/>
        </w:rPr>
        <w:fldChar w:fldCharType="end"/>
      </w:r>
      <w:r w:rsidRPr="00B423B9">
        <w:rPr>
          <w:rFonts w:eastAsia="Times New Roman" w:cs="Times New Roman"/>
          <w:color w:val="000000"/>
          <w:sz w:val="23"/>
          <w:szCs w:val="23"/>
          <w:lang w:eastAsia="ru-RU"/>
        </w:rPr>
        <w:t>аттестации</w:t>
      </w:r>
      <w:proofErr w:type="spellEnd"/>
      <w:r w:rsidRPr="00B423B9">
        <w:rPr>
          <w:rFonts w:eastAsia="Times New Roman" w:cs="Times New Roman"/>
          <w:color w:val="000000"/>
          <w:sz w:val="23"/>
          <w:szCs w:val="23"/>
          <w:lang w:eastAsia="ru-RU"/>
        </w:rPr>
        <w:t xml:space="preserve"> не предусматривается.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30.</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Какие акты должны быть приняты органами государственной власти субъектов Российской Федерации в соответствии с </w:t>
      </w:r>
      <w:hyperlink r:id="rId8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83"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пунктами 25</w:t>
        </w:r>
      </w:hyperlink>
      <w:r w:rsidRPr="00B423B9">
        <w:rPr>
          <w:rFonts w:eastAsia="Times New Roman" w:cs="Times New Roman"/>
          <w:color w:val="000000"/>
          <w:sz w:val="23"/>
          <w:szCs w:val="23"/>
          <w:lang w:eastAsia="ru-RU"/>
        </w:rPr>
        <w:t> и </w:t>
      </w:r>
      <w:hyperlink r:id="rId84"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26</w:t>
        </w:r>
      </w:hyperlink>
      <w:r w:rsidRPr="00B423B9">
        <w:rPr>
          <w:rFonts w:eastAsia="Times New Roman" w:cs="Times New Roman"/>
          <w:color w:val="000000"/>
          <w:sz w:val="23"/>
          <w:szCs w:val="23"/>
          <w:lang w:eastAsia="ru-RU"/>
        </w:rPr>
        <w:t> Порядка аттестации органы государственной власти субъектов Российской Федерации вправе принимать акты, регулирующие следующие вопросы: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определение составов аттестационных комиссий с включением представителя соответствующего профессионального союза;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регламент работы аттестационных комиссий;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Перечисленные акты субъектов Российской Федерации не должны противоречить федеральному законодательству, в том числе </w:t>
      </w:r>
      <w:hyperlink r:id="rId8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Порядку</w:t>
        </w:r>
      </w:hyperlink>
      <w:r w:rsidRPr="00B423B9">
        <w:rPr>
          <w:rFonts w:eastAsia="Times New Roman" w:cs="Times New Roman"/>
          <w:color w:val="000000"/>
          <w:sz w:val="23"/>
          <w:szCs w:val="23"/>
          <w:lang w:eastAsia="ru-RU"/>
        </w:rPr>
        <w:t>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bookmarkStart w:id="4" w:name="p31"/>
      <w:bookmarkEnd w:id="4"/>
      <w:r w:rsidRPr="00B423B9">
        <w:rPr>
          <w:rFonts w:eastAsia="Times New Roman" w:cs="Times New Roman"/>
          <w:color w:val="000000"/>
          <w:sz w:val="23"/>
          <w:szCs w:val="23"/>
          <w:lang w:eastAsia="ru-RU"/>
        </w:rPr>
        <w:t>Вопрос 31.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В соответствии с </w:t>
      </w:r>
      <w:hyperlink r:id="rId86"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26</w:t>
        </w:r>
      </w:hyperlink>
      <w:r w:rsidRPr="00B423B9">
        <w:rPr>
          <w:rFonts w:eastAsia="Times New Roman" w:cs="Times New Roman"/>
          <w:color w:val="000000"/>
          <w:sz w:val="23"/>
          <w:szCs w:val="23"/>
          <w:lang w:eastAsia="ru-RU"/>
        </w:rPr>
        <w:t>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этом следует учесть, что Федеральным </w:t>
      </w:r>
      <w:hyperlink r:id="rId87"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законом</w:t>
        </w:r>
      </w:hyperlink>
      <w:r w:rsidRPr="00B423B9">
        <w:rPr>
          <w:rFonts w:eastAsia="Times New Roman" w:cs="Times New Roman"/>
          <w:color w:val="000000"/>
          <w:sz w:val="23"/>
          <w:szCs w:val="23"/>
          <w:lang w:eastAsia="ru-RU"/>
        </w:rPr>
        <w:t>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32.</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88"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26</w:t>
        </w:r>
      </w:hyperlink>
      <w:r w:rsidRPr="00B423B9">
        <w:rPr>
          <w:rFonts w:eastAsia="Times New Roman" w:cs="Times New Roman"/>
          <w:color w:val="000000"/>
          <w:sz w:val="23"/>
          <w:szCs w:val="23"/>
          <w:lang w:eastAsia="ru-RU"/>
        </w:rPr>
        <w:t>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w:t>
      </w:r>
      <w:proofErr w:type="spellStart"/>
      <w:r w:rsidRPr="00B423B9">
        <w:rPr>
          <w:rFonts w:eastAsia="Times New Roman" w:cs="Times New Roman"/>
          <w:color w:val="000000"/>
          <w:sz w:val="23"/>
          <w:szCs w:val="23"/>
          <w:lang w:eastAsia="ru-RU"/>
        </w:rPr>
        <w:t>установленного</w:t>
      </w:r>
      <w:hyperlink r:id="rId89"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w:t>
        </w:r>
        <w:proofErr w:type="spellEnd"/>
        <w:r w:rsidRPr="00B423B9">
          <w:rPr>
            <w:rFonts w:ascii="inherit" w:eastAsia="Times New Roman" w:hAnsi="inherit" w:cs="Times New Roman"/>
            <w:color w:val="0079CC"/>
            <w:sz w:val="23"/>
            <w:szCs w:val="23"/>
            <w:u w:val="single"/>
            <w:bdr w:val="none" w:sz="0" w:space="0" w:color="auto" w:frame="1"/>
            <w:lang w:eastAsia="ru-RU"/>
          </w:rPr>
          <w:t xml:space="preserve"> 27</w:t>
        </w:r>
      </w:hyperlink>
      <w:r w:rsidRPr="00B423B9">
        <w:rPr>
          <w:rFonts w:eastAsia="Times New Roman" w:cs="Times New Roman"/>
          <w:color w:val="000000"/>
          <w:sz w:val="23"/>
          <w:szCs w:val="23"/>
          <w:lang w:eastAsia="ru-RU"/>
        </w:rP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w:t>
      </w:r>
      <w:r w:rsidRPr="001241EF">
        <w:rPr>
          <w:rFonts w:eastAsia="Times New Roman" w:cs="Times New Roman"/>
          <w:color w:val="000000"/>
          <w:sz w:val="23"/>
          <w:szCs w:val="23"/>
          <w:highlight w:val="yellow"/>
          <w:lang w:eastAsia="ru-RU"/>
        </w:rPr>
        <w:t>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осуществляется письменное уведомление педагогических работников о сроке и месте проведения их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33.</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w:t>
      </w:r>
      <w:proofErr w:type="gramStart"/>
      <w:r w:rsidRPr="00B423B9">
        <w:rPr>
          <w:rFonts w:eastAsia="Times New Roman" w:cs="Times New Roman"/>
          <w:color w:val="000000"/>
          <w:sz w:val="23"/>
          <w:szCs w:val="23"/>
          <w:lang w:eastAsia="ru-RU"/>
        </w:rPr>
        <w:t>связи</w:t>
      </w:r>
      <w:proofErr w:type="gramEnd"/>
      <w:r w:rsidRPr="00B423B9">
        <w:rPr>
          <w:rFonts w:eastAsia="Times New Roman" w:cs="Times New Roman"/>
          <w:color w:val="000000"/>
          <w:sz w:val="23"/>
          <w:szCs w:val="23"/>
          <w:lang w:eastAsia="ru-RU"/>
        </w:rPr>
        <w:t xml:space="preserve"> с чем он вынужден был аттестоваться на первую квалификационную категорию: Может ли такой педагогический работник пройти аттестацию </w:t>
      </w:r>
      <w:r w:rsidRPr="00B423B9">
        <w:rPr>
          <w:rFonts w:eastAsia="Times New Roman" w:cs="Times New Roman"/>
          <w:color w:val="000000"/>
          <w:sz w:val="23"/>
          <w:szCs w:val="23"/>
          <w:lang w:eastAsia="ru-RU"/>
        </w:rPr>
        <w:lastRenderedPageBreak/>
        <w:t xml:space="preserve">на высшую квалификационную категорию </w:t>
      </w:r>
      <w:proofErr w:type="gramStart"/>
      <w:r w:rsidRPr="00B423B9">
        <w:rPr>
          <w:rFonts w:eastAsia="Times New Roman" w:cs="Times New Roman"/>
          <w:color w:val="000000"/>
          <w:sz w:val="23"/>
          <w:szCs w:val="23"/>
          <w:lang w:eastAsia="ru-RU"/>
        </w:rPr>
        <w:t>ранее</w:t>
      </w:r>
      <w:proofErr w:type="gramEnd"/>
      <w:r w:rsidRPr="00B423B9">
        <w:rPr>
          <w:rFonts w:eastAsia="Times New Roman" w:cs="Times New Roman"/>
          <w:color w:val="000000"/>
          <w:sz w:val="23"/>
          <w:szCs w:val="23"/>
          <w:lang w:eastAsia="ru-RU"/>
        </w:rPr>
        <w:t xml:space="preserve"> чем через 2 года после установления первой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90"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27</w:t>
        </w:r>
      </w:hyperlink>
      <w:r w:rsidRPr="00B423B9">
        <w:rPr>
          <w:rFonts w:eastAsia="Times New Roman" w:cs="Times New Roman"/>
          <w:color w:val="000000"/>
          <w:sz w:val="23"/>
          <w:szCs w:val="23"/>
          <w:lang w:eastAsia="ru-RU"/>
        </w:rPr>
        <w:t> Порядка аттестации аттестация педагогических работников проводится на основании их заявлений.</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Поскольку согласно </w:t>
      </w:r>
      <w:hyperlink r:id="rId91"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пункту 28</w:t>
        </w:r>
      </w:hyperlink>
      <w:r w:rsidRPr="00B423B9">
        <w:rPr>
          <w:rFonts w:eastAsia="Times New Roman" w:cs="Times New Roman"/>
          <w:color w:val="000000"/>
          <w:sz w:val="23"/>
          <w:szCs w:val="23"/>
          <w:lang w:eastAsia="ru-RU"/>
        </w:rPr>
        <w:t>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92"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31</w:t>
        </w:r>
      </w:hyperlink>
      <w:r w:rsidRPr="00B423B9">
        <w:rPr>
          <w:rFonts w:eastAsia="Times New Roman" w:cs="Times New Roman"/>
          <w:color w:val="000000"/>
          <w:sz w:val="23"/>
          <w:szCs w:val="23"/>
          <w:lang w:eastAsia="ru-RU"/>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sidRPr="00B423B9">
        <w:rPr>
          <w:rFonts w:eastAsia="Times New Roman" w:cs="Times New Roman"/>
          <w:color w:val="000000"/>
          <w:sz w:val="23"/>
          <w:szCs w:val="23"/>
          <w:lang w:eastAsia="ru-RU"/>
        </w:rPr>
        <w:t>связи</w:t>
      </w:r>
      <w:proofErr w:type="gramEnd"/>
      <w:r w:rsidRPr="00B423B9">
        <w:rPr>
          <w:rFonts w:eastAsia="Times New Roman" w:cs="Times New Roman"/>
          <w:color w:val="000000"/>
          <w:sz w:val="23"/>
          <w:szCs w:val="23"/>
          <w:lang w:eastAsia="ru-RU"/>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34.</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Для педагогических работников, имевших высшую квалификационную категорию, срок действия которой по каким-либо причинам истек, </w:t>
      </w:r>
      <w:hyperlink r:id="rId93"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31</w:t>
        </w:r>
      </w:hyperlink>
      <w:r w:rsidRPr="00B423B9">
        <w:rPr>
          <w:rFonts w:eastAsia="Times New Roman" w:cs="Times New Roman"/>
          <w:color w:val="000000"/>
          <w:sz w:val="23"/>
          <w:szCs w:val="23"/>
          <w:lang w:eastAsia="ru-RU"/>
        </w:rPr>
        <w:t>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35.</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Каким образом должно осуществляться письменное уведомление педагогического работника о сроке и месте проведения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 почте с уведомлением о вручении на почтовый адрес, указанный в заявлении на аттестацию;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 электронной почте на электронный адрес, если для связи с ним указан такой адрес.</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36.</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sidRPr="00B423B9">
        <w:rPr>
          <w:rFonts w:eastAsia="Times New Roman" w:cs="Times New Roman"/>
          <w:color w:val="000000"/>
          <w:sz w:val="23"/>
          <w:szCs w:val="23"/>
          <w:lang w:eastAsia="ru-RU"/>
        </w:rPr>
        <w:t>аттестуемого</w:t>
      </w:r>
      <w:proofErr w:type="gramEnd"/>
      <w:r w:rsidRPr="00B423B9">
        <w:rPr>
          <w:rFonts w:eastAsia="Times New Roman" w:cs="Times New Roman"/>
          <w:color w:val="000000"/>
          <w:sz w:val="23"/>
          <w:szCs w:val="23"/>
          <w:lang w:eastAsia="ru-RU"/>
        </w:rPr>
        <w:t xml:space="preserve"> в соответствии с </w:t>
      </w:r>
      <w:hyperlink r:id="rId94"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пунктами 36</w:t>
        </w:r>
      </w:hyperlink>
      <w:r w:rsidRPr="00B423B9">
        <w:rPr>
          <w:rFonts w:eastAsia="Times New Roman" w:cs="Times New Roman"/>
          <w:color w:val="000000"/>
          <w:sz w:val="23"/>
          <w:szCs w:val="23"/>
          <w:lang w:eastAsia="ru-RU"/>
        </w:rPr>
        <w:t>и </w:t>
      </w:r>
      <w:hyperlink r:id="rId95"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37</w:t>
        </w:r>
      </w:hyperlink>
      <w:r w:rsidRPr="00B423B9">
        <w:rPr>
          <w:rFonts w:eastAsia="Times New Roman" w:cs="Times New Roman"/>
          <w:color w:val="000000"/>
          <w:sz w:val="23"/>
          <w:szCs w:val="23"/>
          <w:lang w:eastAsia="ru-RU"/>
        </w:rPr>
        <w:t>?</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B423B9" w:rsidRPr="001241EF"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Заявление в аттестационную комиссию педагогическим работником может быть подано в произвольной форме.</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1241EF">
        <w:rPr>
          <w:rFonts w:eastAsia="Times New Roman" w:cs="Times New Roman"/>
          <w:color w:val="000000"/>
          <w:sz w:val="23"/>
          <w:szCs w:val="23"/>
          <w:highlight w:val="yellow"/>
          <w:lang w:eastAsia="ru-RU"/>
        </w:rPr>
        <w:t>Например, учитывая, что первая или высшая квалификационная категория устанавливается на основе результатов, поименованных в </w:t>
      </w:r>
      <w:hyperlink r:id="rId96"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пунктах 36</w:t>
        </w:r>
      </w:hyperlink>
      <w:r w:rsidRPr="001241EF">
        <w:rPr>
          <w:rFonts w:eastAsia="Times New Roman" w:cs="Times New Roman"/>
          <w:color w:val="000000"/>
          <w:sz w:val="23"/>
          <w:szCs w:val="23"/>
          <w:highlight w:val="yellow"/>
          <w:lang w:eastAsia="ru-RU"/>
        </w:rPr>
        <w:t> и </w:t>
      </w:r>
      <w:hyperlink r:id="rId97"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37</w:t>
        </w:r>
      </w:hyperlink>
      <w:r w:rsidRPr="001241EF">
        <w:rPr>
          <w:rFonts w:eastAsia="Times New Roman" w:cs="Times New Roman"/>
          <w:color w:val="000000"/>
          <w:sz w:val="23"/>
          <w:szCs w:val="23"/>
          <w:highlight w:val="yellow"/>
          <w:lang w:eastAsia="ru-RU"/>
        </w:rPr>
        <w:t>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37.</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98"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30</w:t>
        </w:r>
      </w:hyperlink>
      <w:r w:rsidRPr="00B423B9">
        <w:rPr>
          <w:rFonts w:eastAsia="Times New Roman" w:cs="Times New Roman"/>
          <w:color w:val="000000"/>
          <w:sz w:val="23"/>
          <w:szCs w:val="23"/>
          <w:lang w:eastAsia="ru-RU"/>
        </w:rPr>
        <w:t>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sidRPr="00B423B9">
        <w:rPr>
          <w:rFonts w:eastAsia="Times New Roman" w:cs="Times New Roman"/>
          <w:color w:val="000000"/>
          <w:sz w:val="23"/>
          <w:szCs w:val="23"/>
          <w:lang w:eastAsia="ru-RU"/>
        </w:rPr>
        <w:t xml:space="preserve">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38.</w:t>
      </w:r>
    </w:p>
    <w:p w:rsidR="00B423B9" w:rsidRPr="001241EF"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B423B9" w:rsidRPr="001241EF"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1241EF">
        <w:rPr>
          <w:rFonts w:eastAsia="Times New Roman" w:cs="Times New Roman"/>
          <w:color w:val="000000"/>
          <w:sz w:val="23"/>
          <w:szCs w:val="23"/>
          <w:highlight w:val="yellow"/>
          <w:lang w:eastAsia="ru-RU"/>
        </w:rPr>
        <w:t>Да, может, поскольку </w:t>
      </w:r>
      <w:hyperlink r:id="rId9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Порядок</w:t>
        </w:r>
      </w:hyperlink>
      <w:r w:rsidRPr="001241EF">
        <w:rPr>
          <w:rFonts w:eastAsia="Times New Roman" w:cs="Times New Roman"/>
          <w:color w:val="000000"/>
          <w:sz w:val="23"/>
          <w:szCs w:val="23"/>
          <w:highlight w:val="yellow"/>
          <w:lang w:eastAsia="ru-RU"/>
        </w:rPr>
        <w:t>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39.</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w:t>
      </w:r>
      <w:r w:rsidRPr="00B423B9">
        <w:rPr>
          <w:rFonts w:eastAsia="Times New Roman" w:cs="Times New Roman"/>
          <w:color w:val="000000"/>
          <w:sz w:val="23"/>
          <w:szCs w:val="23"/>
          <w:lang w:eastAsia="ru-RU"/>
        </w:rPr>
        <w:lastRenderedPageBreak/>
        <w:t>Может ли быть таким педагогическим работникам</w:t>
      </w:r>
      <w:proofErr w:type="gramEnd"/>
      <w:r w:rsidRPr="00B423B9">
        <w:rPr>
          <w:rFonts w:eastAsia="Times New Roman" w:cs="Times New Roman"/>
          <w:color w:val="000000"/>
          <w:sz w:val="23"/>
          <w:szCs w:val="23"/>
          <w:lang w:eastAsia="ru-RU"/>
        </w:rPr>
        <w:t xml:space="preserve">, </w:t>
      </w:r>
      <w:proofErr w:type="gramStart"/>
      <w:r w:rsidRPr="00B423B9">
        <w:rPr>
          <w:rFonts w:eastAsia="Times New Roman" w:cs="Times New Roman"/>
          <w:color w:val="000000"/>
          <w:sz w:val="23"/>
          <w:szCs w:val="23"/>
          <w:lang w:eastAsia="ru-RU"/>
        </w:rPr>
        <w:t>имевшим</w:t>
      </w:r>
      <w:proofErr w:type="gramEnd"/>
      <w:r w:rsidRPr="00B423B9">
        <w:rPr>
          <w:rFonts w:eastAsia="Times New Roman" w:cs="Times New Roman"/>
          <w:color w:val="000000"/>
          <w:sz w:val="23"/>
          <w:szCs w:val="23"/>
          <w:lang w:eastAsia="ru-RU"/>
        </w:rPr>
        <w:t xml:space="preserve"> квалификационные категории, продлен срок их действия?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100"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24</w:t>
        </w:r>
      </w:hyperlink>
      <w:r w:rsidRPr="00B423B9">
        <w:rPr>
          <w:rFonts w:eastAsia="Times New Roman" w:cs="Times New Roman"/>
          <w:color w:val="000000"/>
          <w:sz w:val="23"/>
          <w:szCs w:val="23"/>
          <w:lang w:eastAsia="ru-RU"/>
        </w:rPr>
        <w:t> Порядка аттестации срок действия квалификационной категории продлению не подлежит.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01"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пункты 27</w:t>
        </w:r>
      </w:hyperlink>
      <w:r w:rsidRPr="00B423B9">
        <w:rPr>
          <w:rFonts w:eastAsia="Times New Roman" w:cs="Times New Roman"/>
          <w:color w:val="000000"/>
          <w:sz w:val="23"/>
          <w:szCs w:val="23"/>
          <w:lang w:eastAsia="ru-RU"/>
        </w:rPr>
        <w:t> - </w:t>
      </w:r>
      <w:hyperlink r:id="rId102"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30</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bookmarkStart w:id="5" w:name="Par343"/>
      <w:bookmarkEnd w:id="5"/>
      <w:r w:rsidRPr="00B423B9">
        <w:rPr>
          <w:rFonts w:eastAsia="Times New Roman" w:cs="Times New Roman"/>
          <w:color w:val="000000"/>
          <w:sz w:val="23"/>
          <w:szCs w:val="23"/>
          <w:lang w:eastAsia="ru-RU"/>
        </w:rPr>
        <w:t>В соответствии с </w:t>
      </w:r>
      <w:hyperlink r:id="rId103"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38</w:t>
        </w:r>
      </w:hyperlink>
      <w:r w:rsidRPr="00B423B9">
        <w:rPr>
          <w:rFonts w:eastAsia="Times New Roman" w:cs="Times New Roman"/>
          <w:color w:val="000000"/>
          <w:sz w:val="23"/>
          <w:szCs w:val="23"/>
          <w:lang w:eastAsia="ru-RU"/>
        </w:rPr>
        <w:t>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04"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пунктами 36</w:t>
        </w:r>
      </w:hyperlink>
      <w:r w:rsidRPr="00B423B9">
        <w:rPr>
          <w:rFonts w:eastAsia="Times New Roman" w:cs="Times New Roman"/>
          <w:color w:val="000000"/>
          <w:sz w:val="23"/>
          <w:szCs w:val="23"/>
          <w:lang w:eastAsia="ru-RU"/>
        </w:rPr>
        <w:t> и </w:t>
      </w:r>
      <w:hyperlink r:id="rId105"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37</w:t>
        </w:r>
      </w:hyperlink>
      <w:r w:rsidRPr="00B423B9">
        <w:rPr>
          <w:rFonts w:eastAsia="Times New Roman" w:cs="Times New Roman"/>
          <w:color w:val="000000"/>
          <w:sz w:val="23"/>
          <w:szCs w:val="23"/>
          <w:lang w:eastAsia="ru-RU"/>
        </w:rPr>
        <w:t> настоящего Порядка, при условии, что их деятельность связана с соответствующими направлениями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sidRPr="00B423B9">
        <w:rPr>
          <w:rFonts w:eastAsia="Times New Roman" w:cs="Times New Roman"/>
          <w:color w:val="000000"/>
          <w:sz w:val="23"/>
          <w:szCs w:val="23"/>
          <w:lang w:eastAsia="ru-RU"/>
        </w:rPr>
        <w:t xml:space="preserve"> </w:t>
      </w:r>
      <w:proofErr w:type="gramStart"/>
      <w:r w:rsidRPr="00B423B9">
        <w:rPr>
          <w:rFonts w:eastAsia="Times New Roman" w:cs="Times New Roman"/>
          <w:color w:val="000000"/>
          <w:sz w:val="23"/>
          <w:szCs w:val="23"/>
          <w:lang w:eastAsia="ru-RU"/>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40.</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rsidRPr="00B423B9">
        <w:rPr>
          <w:rFonts w:eastAsia="Times New Roman" w:cs="Times New Roman"/>
          <w:color w:val="000000"/>
          <w:sz w:val="23"/>
          <w:szCs w:val="23"/>
          <w:lang w:eastAsia="ru-RU"/>
        </w:rPr>
        <w:t xml:space="preserve">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06"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37</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этом в соответствии с </w:t>
      </w:r>
      <w:hyperlink r:id="rId107"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38</w:t>
        </w:r>
      </w:hyperlink>
      <w:r w:rsidRPr="00B423B9">
        <w:rPr>
          <w:rFonts w:eastAsia="Times New Roman" w:cs="Times New Roman"/>
          <w:color w:val="000000"/>
          <w:sz w:val="23"/>
          <w:szCs w:val="23"/>
          <w:lang w:eastAsia="ru-RU"/>
        </w:rPr>
        <w:t>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08"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37</w:t>
        </w:r>
      </w:hyperlink>
      <w:r w:rsidRPr="00B423B9">
        <w:rPr>
          <w:rFonts w:eastAsia="Times New Roman" w:cs="Times New Roman"/>
          <w:color w:val="000000"/>
          <w:sz w:val="23"/>
          <w:szCs w:val="23"/>
          <w:lang w:eastAsia="ru-RU"/>
        </w:rPr>
        <w:t xml:space="preserve"> Порядка аттестации, </w:t>
      </w:r>
      <w:r w:rsidRPr="00B423B9">
        <w:rPr>
          <w:rFonts w:eastAsia="Times New Roman" w:cs="Times New Roman"/>
          <w:color w:val="000000"/>
          <w:sz w:val="23"/>
          <w:szCs w:val="23"/>
          <w:lang w:eastAsia="ru-RU"/>
        </w:rPr>
        <w:lastRenderedPageBreak/>
        <w:t>осуществляется при условии, что их деятельность связана с соответствующими направлениями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10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Порядком</w:t>
        </w:r>
      </w:hyperlink>
      <w:r w:rsidR="00B423B9" w:rsidRPr="00B423B9">
        <w:rPr>
          <w:rFonts w:eastAsia="Times New Roman" w:cs="Times New Roman"/>
          <w:color w:val="000000"/>
          <w:sz w:val="23"/>
          <w:szCs w:val="23"/>
          <w:lang w:eastAsia="ru-RU"/>
        </w:rPr>
        <w:t>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110" w:anchor="p3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Пунктом 32</w:t>
        </w:r>
      </w:hyperlink>
      <w:r w:rsidR="00B423B9" w:rsidRPr="00B423B9">
        <w:rPr>
          <w:rFonts w:eastAsia="Times New Roman" w:cs="Times New Roman"/>
          <w:color w:val="000000"/>
          <w:sz w:val="23"/>
          <w:szCs w:val="23"/>
          <w:lang w:eastAsia="ru-RU"/>
        </w:rPr>
        <w:t>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Педагогический работник вправе обратиться в аттестационную комиссию в любое время.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42.</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111"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24</w:t>
        </w:r>
      </w:hyperlink>
      <w:r w:rsidRPr="00B423B9">
        <w:rPr>
          <w:rFonts w:eastAsia="Times New Roman" w:cs="Times New Roman"/>
          <w:color w:val="000000"/>
          <w:sz w:val="23"/>
          <w:szCs w:val="23"/>
          <w:lang w:eastAsia="ru-RU"/>
        </w:rP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w:t>
      </w:r>
      <w:proofErr w:type="spellStart"/>
      <w:r w:rsidRPr="00B423B9">
        <w:rPr>
          <w:rFonts w:eastAsia="Times New Roman" w:cs="Times New Roman"/>
          <w:color w:val="000000"/>
          <w:sz w:val="23"/>
          <w:szCs w:val="23"/>
          <w:lang w:eastAsia="ru-RU"/>
        </w:rPr>
        <w:t>с</w:t>
      </w:r>
      <w:hyperlink r:id="rId112"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w:t>
        </w:r>
        <w:proofErr w:type="spellEnd"/>
        <w:r w:rsidRPr="00B423B9">
          <w:rPr>
            <w:rFonts w:ascii="inherit" w:eastAsia="Times New Roman" w:hAnsi="inherit" w:cs="Times New Roman"/>
            <w:color w:val="0079CC"/>
            <w:sz w:val="23"/>
            <w:szCs w:val="23"/>
            <w:u w:val="single"/>
            <w:bdr w:val="none" w:sz="0" w:space="0" w:color="auto" w:frame="1"/>
            <w:lang w:eastAsia="ru-RU"/>
          </w:rPr>
          <w:t xml:space="preserve"> 27</w:t>
        </w:r>
      </w:hyperlink>
      <w:r w:rsidRPr="00B423B9">
        <w:rPr>
          <w:rFonts w:eastAsia="Times New Roman" w:cs="Times New Roman"/>
          <w:color w:val="000000"/>
          <w:sz w:val="23"/>
          <w:szCs w:val="23"/>
          <w:lang w:eastAsia="ru-RU"/>
        </w:rPr>
        <w:t> Порядка аттестации педагогический работник самостоятельно обращается в аттестационную комиссию с заявлением.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Воспрепятствовать подаче заявления педагогическим работником в аттестационную комиссию руководитель организации не вправе.</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43.</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1241EF">
        <w:rPr>
          <w:rFonts w:eastAsia="Times New Roman" w:cs="Times New Roman"/>
          <w:color w:val="000000"/>
          <w:sz w:val="23"/>
          <w:szCs w:val="23"/>
          <w:highlight w:val="yellow"/>
          <w:lang w:eastAsia="ru-RU"/>
        </w:rPr>
        <w:t>Согласно </w:t>
      </w:r>
      <w:hyperlink r:id="rId113"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пункту 27</w:t>
        </w:r>
      </w:hyperlink>
      <w:r w:rsidRPr="001241EF">
        <w:rPr>
          <w:rFonts w:eastAsia="Times New Roman" w:cs="Times New Roman"/>
          <w:color w:val="000000"/>
          <w:sz w:val="23"/>
          <w:szCs w:val="23"/>
          <w:highlight w:val="yellow"/>
          <w:lang w:eastAsia="ru-RU"/>
        </w:rPr>
        <w:t>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1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Порядок</w:t>
        </w:r>
      </w:hyperlink>
      <w:r w:rsidRPr="001241EF">
        <w:rPr>
          <w:rFonts w:eastAsia="Times New Roman" w:cs="Times New Roman"/>
          <w:color w:val="000000"/>
          <w:sz w:val="23"/>
          <w:szCs w:val="23"/>
          <w:highlight w:val="yellow"/>
          <w:lang w:eastAsia="ru-RU"/>
        </w:rPr>
        <w:t>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44.</w:t>
      </w:r>
    </w:p>
    <w:p w:rsidR="00B423B9" w:rsidRPr="001241EF"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Может ли педагогический работник в одном заявлении указать не одну должность, по которой он желает пройти аттестацию?</w:t>
      </w:r>
    </w:p>
    <w:p w:rsidR="00B423B9" w:rsidRPr="001241EF"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Ответ.</w:t>
      </w:r>
    </w:p>
    <w:p w:rsidR="00B423B9" w:rsidRPr="001241EF" w:rsidRDefault="0085242C" w:rsidP="00B423B9">
      <w:pPr>
        <w:shd w:val="clear" w:color="auto" w:fill="FFFFFF"/>
        <w:ind w:firstLine="300"/>
        <w:jc w:val="both"/>
        <w:textAlignment w:val="baseline"/>
        <w:rPr>
          <w:rFonts w:eastAsia="Times New Roman" w:cs="Times New Roman"/>
          <w:color w:val="000000"/>
          <w:sz w:val="23"/>
          <w:szCs w:val="23"/>
          <w:highlight w:val="yellow"/>
          <w:lang w:eastAsia="ru-RU"/>
        </w:rPr>
      </w:pPr>
      <w:hyperlink r:id="rId11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1241EF">
          <w:rPr>
            <w:rFonts w:ascii="inherit" w:eastAsia="Times New Roman" w:hAnsi="inherit" w:cs="Times New Roman"/>
            <w:color w:val="0079CC"/>
            <w:sz w:val="23"/>
            <w:szCs w:val="23"/>
            <w:highlight w:val="yellow"/>
            <w:u w:val="single"/>
            <w:bdr w:val="none" w:sz="0" w:space="0" w:color="auto" w:frame="1"/>
            <w:lang w:eastAsia="ru-RU"/>
          </w:rPr>
          <w:t>Порядок</w:t>
        </w:r>
      </w:hyperlink>
      <w:r w:rsidR="00B423B9" w:rsidRPr="001241EF">
        <w:rPr>
          <w:rFonts w:eastAsia="Times New Roman" w:cs="Times New Roman"/>
          <w:color w:val="000000"/>
          <w:sz w:val="23"/>
          <w:szCs w:val="23"/>
          <w:highlight w:val="yellow"/>
          <w:lang w:eastAsia="ru-RU"/>
        </w:rPr>
        <w:t>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1241EF">
        <w:rPr>
          <w:rFonts w:eastAsia="Times New Roman" w:cs="Times New Roman"/>
          <w:color w:val="000000"/>
          <w:sz w:val="23"/>
          <w:szCs w:val="23"/>
          <w:highlight w:val="yellow"/>
          <w:lang w:eastAsia="ru-RU"/>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45.</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11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Порядок</w:t>
        </w:r>
      </w:hyperlink>
      <w:r w:rsidR="00B423B9" w:rsidRPr="00B423B9">
        <w:rPr>
          <w:rFonts w:eastAsia="Times New Roman" w:cs="Times New Roman"/>
          <w:color w:val="000000"/>
          <w:sz w:val="23"/>
          <w:szCs w:val="23"/>
          <w:lang w:eastAsia="ru-RU"/>
        </w:rPr>
        <w:t xml:space="preserve"> аттестации не предусматривает оснований </w:t>
      </w:r>
      <w:proofErr w:type="gramStart"/>
      <w:r w:rsidR="00B423B9" w:rsidRPr="00B423B9">
        <w:rPr>
          <w:rFonts w:eastAsia="Times New Roman" w:cs="Times New Roman"/>
          <w:color w:val="000000"/>
          <w:sz w:val="23"/>
          <w:szCs w:val="23"/>
          <w:lang w:eastAsia="ru-RU"/>
        </w:rPr>
        <w:t>для отказа в приеме от педагогических работников заявлений для прохождения аттестации в целях</w:t>
      </w:r>
      <w:proofErr w:type="gramEnd"/>
      <w:r w:rsidR="00B423B9" w:rsidRPr="00B423B9">
        <w:rPr>
          <w:rFonts w:eastAsia="Times New Roman" w:cs="Times New Roman"/>
          <w:color w:val="000000"/>
          <w:sz w:val="23"/>
          <w:szCs w:val="23"/>
          <w:lang w:eastAsia="ru-RU"/>
        </w:rPr>
        <w:t xml:space="preserve"> установления квалификационной категории.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После рассмотрения заявлений педагогических работников в соответствии с </w:t>
      </w:r>
      <w:proofErr w:type="spellStart"/>
      <w:r w:rsidR="0085242C">
        <w:fldChar w:fldCharType="begin"/>
      </w:r>
      <w:r w:rsidR="0085242C">
        <w:instrText xml:space="preserve"> HYPERLINK "http://xn--273--84d1f.xn--p1ai/akty_minobrnauki_rossii/prikaz-minobrnauki-rf-ot-07042014-no-276" \o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 32408){КонсультантПлюс}" </w:instrText>
      </w:r>
      <w:r w:rsidR="0085242C">
        <w:fldChar w:fldCharType="separate"/>
      </w:r>
      <w:r w:rsidRPr="00B423B9">
        <w:rPr>
          <w:rFonts w:ascii="inherit" w:eastAsia="Times New Roman" w:hAnsi="inherit" w:cs="Times New Roman"/>
          <w:color w:val="0079CC"/>
          <w:sz w:val="23"/>
          <w:szCs w:val="23"/>
          <w:u w:val="single"/>
          <w:bdr w:val="none" w:sz="0" w:space="0" w:color="auto" w:frame="1"/>
          <w:lang w:eastAsia="ru-RU"/>
        </w:rPr>
        <w:t>Порядком</w:t>
      </w:r>
      <w:r w:rsidR="0085242C">
        <w:rPr>
          <w:rFonts w:ascii="inherit" w:eastAsia="Times New Roman" w:hAnsi="inherit" w:cs="Times New Roman"/>
          <w:color w:val="0079CC"/>
          <w:sz w:val="23"/>
          <w:szCs w:val="23"/>
          <w:u w:val="single"/>
          <w:bdr w:val="none" w:sz="0" w:space="0" w:color="auto" w:frame="1"/>
          <w:lang w:eastAsia="ru-RU"/>
        </w:rPr>
        <w:fldChar w:fldCharType="end"/>
      </w:r>
      <w:r w:rsidRPr="00B423B9">
        <w:rPr>
          <w:rFonts w:eastAsia="Times New Roman" w:cs="Times New Roman"/>
          <w:color w:val="000000"/>
          <w:sz w:val="23"/>
          <w:szCs w:val="23"/>
          <w:lang w:eastAsia="ru-RU"/>
        </w:rPr>
        <w:t>аттестации</w:t>
      </w:r>
      <w:proofErr w:type="spellEnd"/>
      <w:r w:rsidRPr="00B423B9">
        <w:rPr>
          <w:rFonts w:eastAsia="Times New Roman" w:cs="Times New Roman"/>
          <w:color w:val="000000"/>
          <w:sz w:val="23"/>
          <w:szCs w:val="23"/>
          <w:lang w:eastAsia="ru-RU"/>
        </w:rPr>
        <w:t xml:space="preserve">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17"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30</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если обращение за установлением высшей квалификационной категории аттестующегося впервые на высшую категорию следует </w:t>
      </w:r>
      <w:proofErr w:type="gramStart"/>
      <w:r w:rsidRPr="00B423B9">
        <w:rPr>
          <w:rFonts w:eastAsia="Times New Roman" w:cs="Times New Roman"/>
          <w:color w:val="000000"/>
          <w:sz w:val="23"/>
          <w:szCs w:val="23"/>
          <w:lang w:eastAsia="ru-RU"/>
        </w:rPr>
        <w:t>ранее</w:t>
      </w:r>
      <w:proofErr w:type="gramEnd"/>
      <w:r w:rsidRPr="00B423B9">
        <w:rPr>
          <w:rFonts w:eastAsia="Times New Roman" w:cs="Times New Roman"/>
          <w:color w:val="000000"/>
          <w:sz w:val="23"/>
          <w:szCs w:val="23"/>
          <w:lang w:eastAsia="ru-RU"/>
        </w:rPr>
        <w:t xml:space="preserve"> чем через два года после установления первой квалификационной категории (</w:t>
      </w:r>
      <w:hyperlink r:id="rId118"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30</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19" w:anchor="p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43</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20"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1</w:t>
        </w:r>
      </w:hyperlink>
      <w:r w:rsidRPr="00B423B9">
        <w:rPr>
          <w:rFonts w:eastAsia="Times New Roman" w:cs="Times New Roman"/>
          <w:color w:val="000000"/>
          <w:sz w:val="23"/>
          <w:szCs w:val="23"/>
          <w:lang w:eastAsia="ru-RU"/>
        </w:rPr>
        <w:t> Порядка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 может быть отказано в прохождении аттестации педагогического работника по причине:</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нахождения в отпуске по уходу за ребенком до достижения им возраста 3 лет;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незначительной продолжительности работы в организации по новому месту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46.</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121" w:anchor="p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35</w:t>
        </w:r>
      </w:hyperlink>
      <w:r w:rsidRPr="00B423B9">
        <w:rPr>
          <w:rFonts w:eastAsia="Times New Roman" w:cs="Times New Roman"/>
          <w:color w:val="000000"/>
          <w:sz w:val="23"/>
          <w:szCs w:val="23"/>
          <w:lang w:eastAsia="ru-RU"/>
        </w:rPr>
        <w:t>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Порядком</w:t>
        </w:r>
      </w:hyperlink>
      <w:r w:rsidRPr="00B423B9">
        <w:rPr>
          <w:rFonts w:eastAsia="Times New Roman" w:cs="Times New Roman"/>
          <w:color w:val="000000"/>
          <w:sz w:val="23"/>
          <w:szCs w:val="23"/>
          <w:lang w:eastAsia="ru-RU"/>
        </w:rPr>
        <w:t> аттестации не предусматривается.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47.</w:t>
      </w:r>
    </w:p>
    <w:p w:rsidR="00B423B9" w:rsidRPr="001241EF"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rsidRPr="001241EF">
        <w:rPr>
          <w:rFonts w:eastAsia="Times New Roman" w:cs="Times New Roman"/>
          <w:color w:val="000000"/>
          <w:sz w:val="23"/>
          <w:szCs w:val="23"/>
          <w:highlight w:val="yellow"/>
          <w:lang w:eastAsia="ru-RU"/>
        </w:rPr>
        <w:t>межаттестационный</w:t>
      </w:r>
      <w:proofErr w:type="spellEnd"/>
      <w:r w:rsidRPr="001241EF">
        <w:rPr>
          <w:rFonts w:eastAsia="Times New Roman" w:cs="Times New Roman"/>
          <w:color w:val="000000"/>
          <w:sz w:val="23"/>
          <w:szCs w:val="23"/>
          <w:highlight w:val="yellow"/>
          <w:lang w:eastAsia="ru-RU"/>
        </w:rPr>
        <w:t xml:space="preserve"> период?</w:t>
      </w:r>
    </w:p>
    <w:p w:rsidR="00B423B9" w:rsidRPr="001241EF"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Ответ.</w:t>
      </w:r>
    </w:p>
    <w:p w:rsidR="00B423B9" w:rsidRPr="001241EF" w:rsidRDefault="00B423B9" w:rsidP="00B423B9">
      <w:pPr>
        <w:shd w:val="clear" w:color="auto" w:fill="FFFFFF"/>
        <w:ind w:firstLine="300"/>
        <w:jc w:val="both"/>
        <w:textAlignment w:val="baseline"/>
        <w:rPr>
          <w:rFonts w:eastAsia="Times New Roman" w:cs="Times New Roman"/>
          <w:color w:val="000000"/>
          <w:sz w:val="23"/>
          <w:szCs w:val="23"/>
          <w:highlight w:val="yellow"/>
          <w:lang w:eastAsia="ru-RU"/>
        </w:rPr>
      </w:pPr>
      <w:r w:rsidRPr="001241EF">
        <w:rPr>
          <w:rFonts w:eastAsia="Times New Roman" w:cs="Times New Roman"/>
          <w:color w:val="000000"/>
          <w:sz w:val="23"/>
          <w:szCs w:val="23"/>
          <w:highlight w:val="yellow"/>
          <w:lang w:eastAsia="ru-RU"/>
        </w:rPr>
        <w:t>Нет, не может, поскольку необходимость дополнительного профессионального образования работников для собственных нужд в соответствии со </w:t>
      </w:r>
      <w:hyperlink r:id="rId123" w:anchor="st196" w:tooltip="&quot;Трудовой кодекс Российской Федерации&quot; от 30.12.2001 № 197-ФЗ (ред. от 31.12.2014){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статьей 196</w:t>
        </w:r>
      </w:hyperlink>
      <w:r w:rsidRPr="001241EF">
        <w:rPr>
          <w:rFonts w:eastAsia="Times New Roman" w:cs="Times New Roman"/>
          <w:color w:val="000000"/>
          <w:sz w:val="23"/>
          <w:szCs w:val="23"/>
          <w:highlight w:val="yellow"/>
          <w:lang w:eastAsia="ru-RU"/>
        </w:rPr>
        <w:t> ТК РФ определяется работодателем с учетом положений, предусмотренных </w:t>
      </w:r>
      <w:hyperlink r:id="rId124" w:anchor="st187" w:tooltip="&quot;Трудовой кодекс Российской Федерации&quot; от 30.12.2001 № 197-ФЗ (ред. от 31.12.2014){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статьями 187</w:t>
        </w:r>
      </w:hyperlink>
      <w:r w:rsidRPr="001241EF">
        <w:rPr>
          <w:rFonts w:eastAsia="Times New Roman" w:cs="Times New Roman"/>
          <w:color w:val="000000"/>
          <w:sz w:val="23"/>
          <w:szCs w:val="23"/>
          <w:highlight w:val="yellow"/>
          <w:lang w:eastAsia="ru-RU"/>
        </w:rPr>
        <w:t> и </w:t>
      </w:r>
      <w:hyperlink r:id="rId125" w:anchor="st197" w:tooltip="&quot;Трудовой кодекс Российской Федерации&quot; от 30.12.2001 № 197-ФЗ (ред. от 31.12.2014){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197</w:t>
        </w:r>
      </w:hyperlink>
      <w:r w:rsidRPr="001241EF">
        <w:rPr>
          <w:rFonts w:eastAsia="Times New Roman" w:cs="Times New Roman"/>
          <w:color w:val="000000"/>
          <w:sz w:val="23"/>
          <w:szCs w:val="23"/>
          <w:highlight w:val="yellow"/>
          <w:lang w:eastAsia="ru-RU"/>
        </w:rPr>
        <w:t>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26" w:anchor="st372" w:tooltip="&quot;Трудовой кодекс Российской Федерации&quot; от 30.12.2001 № 197-ФЗ (ред. от 31.12.2014){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статьей 372</w:t>
        </w:r>
      </w:hyperlink>
      <w:r w:rsidRPr="001241EF">
        <w:rPr>
          <w:rFonts w:eastAsia="Times New Roman" w:cs="Times New Roman"/>
          <w:color w:val="000000"/>
          <w:sz w:val="23"/>
          <w:szCs w:val="23"/>
          <w:highlight w:val="yellow"/>
          <w:lang w:eastAsia="ru-RU"/>
        </w:rPr>
        <w:t> ТК РФ для принятия локальных нормативных актов.</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1241EF">
        <w:rPr>
          <w:rFonts w:eastAsia="Times New Roman" w:cs="Times New Roman"/>
          <w:color w:val="000000"/>
          <w:sz w:val="23"/>
          <w:szCs w:val="23"/>
          <w:highlight w:val="yellow"/>
          <w:lang w:eastAsia="ru-RU"/>
        </w:rPr>
        <w:t>Установление квалификационных категорий педагогическим работникам осуществляется по основаниям, предусмотренным </w:t>
      </w:r>
      <w:hyperlink r:id="rId127"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пунктами 36</w:t>
        </w:r>
      </w:hyperlink>
      <w:r w:rsidRPr="001241EF">
        <w:rPr>
          <w:rFonts w:eastAsia="Times New Roman" w:cs="Times New Roman"/>
          <w:color w:val="000000"/>
          <w:sz w:val="23"/>
          <w:szCs w:val="23"/>
          <w:highlight w:val="yellow"/>
          <w:lang w:eastAsia="ru-RU"/>
        </w:rPr>
        <w:t> и </w:t>
      </w:r>
      <w:hyperlink r:id="rId128"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1241EF">
          <w:rPr>
            <w:rFonts w:ascii="inherit" w:eastAsia="Times New Roman" w:hAnsi="inherit" w:cs="Times New Roman"/>
            <w:color w:val="0079CC"/>
            <w:sz w:val="23"/>
            <w:szCs w:val="23"/>
            <w:highlight w:val="yellow"/>
            <w:u w:val="single"/>
            <w:bdr w:val="none" w:sz="0" w:space="0" w:color="auto" w:frame="1"/>
            <w:lang w:eastAsia="ru-RU"/>
          </w:rPr>
          <w:t>37</w:t>
        </w:r>
      </w:hyperlink>
      <w:r w:rsidRPr="001241EF">
        <w:rPr>
          <w:rFonts w:eastAsia="Times New Roman" w:cs="Times New Roman"/>
          <w:color w:val="000000"/>
          <w:sz w:val="23"/>
          <w:szCs w:val="23"/>
          <w:highlight w:val="yellow"/>
          <w:lang w:eastAsia="ru-RU"/>
        </w:rPr>
        <w:t>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48.</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49.</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Поскольку в соответствии с </w:t>
      </w:r>
      <w:hyperlink r:id="rId129" w:anchor="p4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45</w:t>
        </w:r>
      </w:hyperlink>
      <w:r w:rsidRPr="00B423B9">
        <w:rPr>
          <w:rFonts w:eastAsia="Times New Roman" w:cs="Times New Roman"/>
          <w:color w:val="000000"/>
          <w:sz w:val="23"/>
          <w:szCs w:val="23"/>
          <w:lang w:eastAsia="ru-RU"/>
        </w:rPr>
        <w:t>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bookmarkStart w:id="6" w:name="Par419"/>
      <w:bookmarkEnd w:id="6"/>
      <w:r w:rsidRPr="00B423B9">
        <w:rPr>
          <w:rFonts w:eastAsia="Times New Roman" w:cs="Times New Roman"/>
          <w:color w:val="000000"/>
          <w:sz w:val="23"/>
          <w:szCs w:val="23"/>
          <w:lang w:eastAsia="ru-RU"/>
        </w:rPr>
        <w:t>Вопрос 50.</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Вносится ли запись в трудовую книжку педагогического работника в связи с установлением ему квалификационной категории (первой, высшей)?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Например: учителю информатики (преподавателю) присвоена высшая квалификационная категория. </w:t>
      </w:r>
      <w:proofErr w:type="gramStart"/>
      <w:r w:rsidRPr="00B423B9">
        <w:rPr>
          <w:rFonts w:eastAsia="Times New Roman" w:cs="Times New Roman"/>
          <w:color w:val="000000"/>
          <w:sz w:val="23"/>
          <w:szCs w:val="23"/>
          <w:lang w:eastAsia="ru-RU"/>
        </w:rPr>
        <w:t>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w:t>
      </w:r>
      <w:proofErr w:type="gramEnd"/>
      <w:r w:rsidRPr="00B423B9">
        <w:rPr>
          <w:rFonts w:eastAsia="Times New Roman" w:cs="Times New Roman"/>
          <w:color w:val="000000"/>
          <w:sz w:val="23"/>
          <w:szCs w:val="23"/>
          <w:lang w:eastAsia="ru-RU"/>
        </w:rPr>
        <w:t xml:space="preserve"> субъекта Российской Федерации, осуществляющего управление в сфере образования.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Может ли аттестационная комиссия давать рекомендации педагогическому работнику по итогам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1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Порядком</w:t>
        </w:r>
      </w:hyperlink>
      <w:r w:rsidR="00B423B9" w:rsidRPr="00B423B9">
        <w:rPr>
          <w:rFonts w:eastAsia="Times New Roman" w:cs="Times New Roman"/>
          <w:color w:val="000000"/>
          <w:sz w:val="23"/>
          <w:szCs w:val="23"/>
          <w:lang w:eastAsia="ru-RU"/>
        </w:rPr>
        <w:t>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Указанные рекомендации могут отражаться в протоколе аттестационной комиссии.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52.</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31" w:anchor="p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44</w:t>
        </w:r>
      </w:hyperlink>
      <w:r w:rsidRPr="00B423B9">
        <w:rPr>
          <w:rFonts w:eastAsia="Times New Roman" w:cs="Times New Roman"/>
          <w:color w:val="000000"/>
          <w:sz w:val="23"/>
          <w:szCs w:val="23"/>
          <w:lang w:eastAsia="ru-RU"/>
        </w:rPr>
        <w:t>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13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Порядок</w:t>
        </w:r>
      </w:hyperlink>
      <w:r w:rsidR="00B423B9" w:rsidRPr="00B423B9">
        <w:rPr>
          <w:rFonts w:eastAsia="Times New Roman" w:cs="Times New Roman"/>
          <w:color w:val="000000"/>
          <w:sz w:val="23"/>
          <w:szCs w:val="23"/>
          <w:lang w:eastAsia="ru-RU"/>
        </w:rPr>
        <w:t>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53.</w:t>
      </w:r>
    </w:p>
    <w:p w:rsidR="00B423B9" w:rsidRPr="00CD7989"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B423B9" w:rsidRPr="00CD7989"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Ответ.</w:t>
      </w:r>
    </w:p>
    <w:p w:rsidR="00B423B9" w:rsidRPr="00CD7989" w:rsidRDefault="00B423B9" w:rsidP="00B423B9">
      <w:pPr>
        <w:shd w:val="clear" w:color="auto" w:fill="FFFFFF"/>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В соответствии с </w:t>
      </w:r>
      <w:hyperlink r:id="rId133"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CD7989">
          <w:rPr>
            <w:rFonts w:ascii="inherit" w:eastAsia="Times New Roman" w:hAnsi="inherit" w:cs="Times New Roman"/>
            <w:color w:val="0079CC"/>
            <w:sz w:val="23"/>
            <w:szCs w:val="23"/>
            <w:highlight w:val="yellow"/>
            <w:u w:val="single"/>
            <w:bdr w:val="none" w:sz="0" w:space="0" w:color="auto" w:frame="1"/>
            <w:lang w:eastAsia="ru-RU"/>
          </w:rPr>
          <w:t>пунктом 3</w:t>
        </w:r>
      </w:hyperlink>
      <w:r w:rsidRPr="00CD7989">
        <w:rPr>
          <w:rFonts w:eastAsia="Times New Roman" w:cs="Times New Roman"/>
          <w:color w:val="000000"/>
          <w:sz w:val="23"/>
          <w:szCs w:val="23"/>
          <w:highlight w:val="yellow"/>
          <w:lang w:eastAsia="ru-RU"/>
        </w:rPr>
        <w:t xml:space="preserve"> Порядка аттестации одной из задач аттестации является обеспечение </w:t>
      </w:r>
      <w:proofErr w:type="gramStart"/>
      <w:r w:rsidRPr="00CD7989">
        <w:rPr>
          <w:rFonts w:eastAsia="Times New Roman" w:cs="Times New Roman"/>
          <w:color w:val="000000"/>
          <w:sz w:val="23"/>
          <w:szCs w:val="23"/>
          <w:highlight w:val="yellow"/>
          <w:lang w:eastAsia="ru-RU"/>
        </w:rPr>
        <w:t>дифференциации размеров оплаты труда педагогических работников</w:t>
      </w:r>
      <w:proofErr w:type="gramEnd"/>
      <w:r w:rsidRPr="00CD7989">
        <w:rPr>
          <w:rFonts w:eastAsia="Times New Roman" w:cs="Times New Roman"/>
          <w:color w:val="000000"/>
          <w:sz w:val="23"/>
          <w:szCs w:val="23"/>
          <w:highlight w:val="yellow"/>
          <w:lang w:eastAsia="ru-RU"/>
        </w:rPr>
        <w:t xml:space="preserve"> с учетом установленной квалификационной категории и объема их преподавательской (педагогической)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CD7989">
        <w:rPr>
          <w:rFonts w:eastAsia="Times New Roman" w:cs="Times New Roman"/>
          <w:color w:val="000000"/>
          <w:sz w:val="23"/>
          <w:szCs w:val="23"/>
          <w:highlight w:val="yellow"/>
          <w:lang w:eastAsia="ru-RU"/>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54.</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85242C" w:rsidP="00B423B9">
      <w:pPr>
        <w:shd w:val="clear" w:color="auto" w:fill="FFFFFF"/>
        <w:ind w:firstLine="300"/>
        <w:jc w:val="both"/>
        <w:textAlignment w:val="baseline"/>
        <w:rPr>
          <w:rFonts w:eastAsia="Times New Roman" w:cs="Times New Roman"/>
          <w:color w:val="000000"/>
          <w:sz w:val="23"/>
          <w:szCs w:val="23"/>
          <w:lang w:eastAsia="ru-RU"/>
        </w:rPr>
      </w:pPr>
      <w:hyperlink r:id="rId13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B423B9">
          <w:rPr>
            <w:rFonts w:ascii="inherit" w:eastAsia="Times New Roman" w:hAnsi="inherit" w:cs="Times New Roman"/>
            <w:color w:val="0079CC"/>
            <w:sz w:val="23"/>
            <w:szCs w:val="23"/>
            <w:u w:val="single"/>
            <w:bdr w:val="none" w:sz="0" w:space="0" w:color="auto" w:frame="1"/>
            <w:lang w:eastAsia="ru-RU"/>
          </w:rPr>
          <w:t>Порядок</w:t>
        </w:r>
      </w:hyperlink>
      <w:r w:rsidR="00B423B9" w:rsidRPr="00B423B9">
        <w:rPr>
          <w:rFonts w:eastAsia="Times New Roman" w:cs="Times New Roman"/>
          <w:color w:val="000000"/>
          <w:sz w:val="23"/>
          <w:szCs w:val="23"/>
          <w:lang w:eastAsia="ru-RU"/>
        </w:rPr>
        <w:t>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55.</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Какой документ получит педагогический работник, прошедший аттестацию в целях установления квалификационной категории? </w:t>
      </w:r>
      <w:r w:rsidRPr="00CD7989">
        <w:rPr>
          <w:rFonts w:eastAsia="Times New Roman" w:cs="Times New Roman"/>
          <w:color w:val="000000"/>
          <w:sz w:val="23"/>
          <w:szCs w:val="23"/>
          <w:highlight w:val="yellow"/>
          <w:lang w:eastAsia="ru-RU"/>
        </w:rPr>
        <w:t>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CD7989" w:rsidRDefault="0085242C" w:rsidP="00B423B9">
      <w:pPr>
        <w:shd w:val="clear" w:color="auto" w:fill="FFFFFF"/>
        <w:ind w:firstLine="300"/>
        <w:jc w:val="both"/>
        <w:textAlignment w:val="baseline"/>
        <w:rPr>
          <w:rFonts w:eastAsia="Times New Roman" w:cs="Times New Roman"/>
          <w:color w:val="000000"/>
          <w:sz w:val="23"/>
          <w:szCs w:val="23"/>
          <w:highlight w:val="yellow"/>
          <w:lang w:eastAsia="ru-RU"/>
        </w:rPr>
      </w:pPr>
      <w:hyperlink r:id="rId1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B423B9" w:rsidRPr="00CD7989">
          <w:rPr>
            <w:rFonts w:ascii="inherit" w:eastAsia="Times New Roman" w:hAnsi="inherit" w:cs="Times New Roman"/>
            <w:color w:val="0079CC"/>
            <w:sz w:val="23"/>
            <w:szCs w:val="23"/>
            <w:highlight w:val="yellow"/>
            <w:u w:val="single"/>
            <w:bdr w:val="none" w:sz="0" w:space="0" w:color="auto" w:frame="1"/>
            <w:lang w:eastAsia="ru-RU"/>
          </w:rPr>
          <w:t>Порядком</w:t>
        </w:r>
      </w:hyperlink>
      <w:r w:rsidR="00B423B9" w:rsidRPr="00CD7989">
        <w:rPr>
          <w:rFonts w:eastAsia="Times New Roman" w:cs="Times New Roman"/>
          <w:color w:val="000000"/>
          <w:sz w:val="23"/>
          <w:szCs w:val="23"/>
          <w:highlight w:val="yellow"/>
          <w:lang w:eastAsia="ru-RU"/>
        </w:rPr>
        <w:t> аттестации не предусматривается оформление аттестационных листов.</w:t>
      </w:r>
    </w:p>
    <w:p w:rsidR="00B423B9" w:rsidRPr="00CD7989"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proofErr w:type="gramStart"/>
      <w:r w:rsidRPr="00CD7989">
        <w:rPr>
          <w:rFonts w:eastAsia="Times New Roman" w:cs="Times New Roman"/>
          <w:color w:val="000000"/>
          <w:sz w:val="23"/>
          <w:szCs w:val="23"/>
          <w:highlight w:val="yellow"/>
          <w:lang w:eastAsia="ru-RU"/>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CD7989">
        <w:rPr>
          <w:rFonts w:eastAsia="Times New Roman" w:cs="Times New Roman"/>
          <w:color w:val="000000"/>
          <w:sz w:val="23"/>
          <w:szCs w:val="23"/>
          <w:highlight w:val="yellow"/>
          <w:lang w:eastAsia="ru-RU"/>
        </w:rPr>
        <w:t xml:space="preserve">На основании распорядительных </w:t>
      </w:r>
      <w:proofErr w:type="gramStart"/>
      <w:r w:rsidRPr="00CD7989">
        <w:rPr>
          <w:rFonts w:eastAsia="Times New Roman" w:cs="Times New Roman"/>
          <w:color w:val="000000"/>
          <w:sz w:val="23"/>
          <w:szCs w:val="23"/>
          <w:highlight w:val="yellow"/>
          <w:lang w:eastAsia="ru-RU"/>
        </w:rPr>
        <w:t>актов уполномоченных органов государственной власти субъектов Российской Федерации</w:t>
      </w:r>
      <w:proofErr w:type="gramEnd"/>
      <w:r w:rsidRPr="00CD7989">
        <w:rPr>
          <w:rFonts w:eastAsia="Times New Roman" w:cs="Times New Roman"/>
          <w:color w:val="000000"/>
          <w:sz w:val="23"/>
          <w:szCs w:val="23"/>
          <w:highlight w:val="yellow"/>
          <w:lang w:eastAsia="ru-RU"/>
        </w:rP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w:t>
      </w:r>
      <w:r w:rsidRPr="00CD7989">
        <w:rPr>
          <w:rFonts w:eastAsia="Times New Roman" w:cs="Times New Roman"/>
          <w:color w:val="000000"/>
          <w:sz w:val="23"/>
          <w:szCs w:val="23"/>
          <w:highlight w:val="yellow"/>
          <w:lang w:eastAsia="ru-RU"/>
        </w:rPr>
        <w:lastRenderedPageBreak/>
        <w:t>договоры с работником путем заключения дополнительного соглашения к трудовому договору.</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56.</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Порядок</w:t>
        </w:r>
      </w:hyperlink>
      <w:r w:rsidRPr="00B423B9">
        <w:rPr>
          <w:rFonts w:eastAsia="Times New Roman" w:cs="Times New Roman"/>
          <w:color w:val="000000"/>
          <w:sz w:val="23"/>
          <w:szCs w:val="23"/>
          <w:lang w:eastAsia="ru-RU"/>
        </w:rPr>
        <w:t> аттестации не предусматривает оформление аттестационного листа?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По требованию педагогического работника ему может быть выдана выписка из протокола заседания аттестационной комиссии.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57.</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Аттестация в целях установления квалификационной категории в соответствии с</w:t>
      </w:r>
      <w:hyperlink r:id="rId137" w:anchor="st49_1"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частью 1 статьи 49</w:t>
        </w:r>
      </w:hyperlink>
      <w:r w:rsidRPr="00B423B9">
        <w:rPr>
          <w:rFonts w:eastAsia="Times New Roman" w:cs="Times New Roman"/>
          <w:color w:val="000000"/>
          <w:sz w:val="23"/>
          <w:szCs w:val="23"/>
          <w:lang w:eastAsia="ru-RU"/>
        </w:rPr>
        <w:t> Федерального закона "Об образовании в Российской Федерации", а также </w:t>
      </w:r>
      <w:hyperlink r:id="rId138"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24</w:t>
        </w:r>
      </w:hyperlink>
      <w:r w:rsidRPr="00B423B9">
        <w:rPr>
          <w:rFonts w:eastAsia="Times New Roman" w:cs="Times New Roman"/>
          <w:color w:val="000000"/>
          <w:sz w:val="23"/>
          <w:szCs w:val="23"/>
          <w:lang w:eastAsia="ru-RU"/>
        </w:rPr>
        <w:t> Порядка аттестации проводится по желанию педагогических работников.</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соответствии с </w:t>
      </w:r>
      <w:hyperlink r:id="rId139" w:anchor="p2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 29</w:t>
        </w:r>
      </w:hyperlink>
      <w:r w:rsidRPr="00B423B9">
        <w:rPr>
          <w:rFonts w:eastAsia="Times New Roman" w:cs="Times New Roman"/>
          <w:color w:val="000000"/>
          <w:sz w:val="23"/>
          <w:szCs w:val="23"/>
          <w:lang w:eastAsia="ru-RU"/>
        </w:rPr>
        <w:t>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4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Порядок</w:t>
        </w:r>
      </w:hyperlink>
      <w:r w:rsidRPr="00B423B9">
        <w:rPr>
          <w:rFonts w:eastAsia="Times New Roman" w:cs="Times New Roman"/>
          <w:color w:val="000000"/>
          <w:sz w:val="23"/>
          <w:szCs w:val="23"/>
          <w:lang w:eastAsia="ru-RU"/>
        </w:rPr>
        <w:t>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Оценка профессиональной деятельности педагогических работников в целях установления квалификационной категории </w:t>
      </w:r>
      <w:proofErr w:type="gramStart"/>
      <w:r w:rsidRPr="00B423B9">
        <w:rPr>
          <w:rFonts w:eastAsia="Times New Roman" w:cs="Times New Roman"/>
          <w:color w:val="000000"/>
          <w:sz w:val="23"/>
          <w:szCs w:val="23"/>
          <w:lang w:eastAsia="ru-RU"/>
        </w:rPr>
        <w:t>может</w:t>
      </w:r>
      <w:proofErr w:type="gramEnd"/>
      <w:r w:rsidRPr="00B423B9">
        <w:rPr>
          <w:rFonts w:eastAsia="Times New Roman" w:cs="Times New Roman"/>
          <w:color w:val="000000"/>
          <w:sz w:val="23"/>
          <w:szCs w:val="23"/>
          <w:lang w:eastAsia="ru-RU"/>
        </w:rPr>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58.</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w:t>
      </w:r>
      <w:proofErr w:type="spellStart"/>
      <w:r w:rsidRPr="00B423B9">
        <w:rPr>
          <w:rFonts w:eastAsia="Times New Roman" w:cs="Times New Roman"/>
          <w:color w:val="000000"/>
          <w:sz w:val="23"/>
          <w:szCs w:val="23"/>
          <w:lang w:eastAsia="ru-RU"/>
        </w:rPr>
        <w:t>с</w:t>
      </w:r>
      <w:hyperlink r:id="rId141"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пунктом</w:t>
        </w:r>
        <w:proofErr w:type="spellEnd"/>
        <w:r w:rsidRPr="00B423B9">
          <w:rPr>
            <w:rFonts w:ascii="inherit" w:eastAsia="Times New Roman" w:hAnsi="inherit" w:cs="Times New Roman"/>
            <w:color w:val="0079CC"/>
            <w:sz w:val="23"/>
            <w:szCs w:val="23"/>
            <w:u w:val="single"/>
            <w:bdr w:val="none" w:sz="0" w:space="0" w:color="auto" w:frame="1"/>
            <w:lang w:eastAsia="ru-RU"/>
          </w:rPr>
          <w:t xml:space="preserve"> 24</w:t>
        </w:r>
      </w:hyperlink>
      <w:r w:rsidRPr="00B423B9">
        <w:rPr>
          <w:rFonts w:eastAsia="Times New Roman" w:cs="Times New Roman"/>
          <w:color w:val="000000"/>
          <w:sz w:val="23"/>
          <w:szCs w:val="23"/>
          <w:lang w:eastAsia="ru-RU"/>
        </w:rPr>
        <w:t> Порядка аттестации продлению не подлежат.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w:t>
      </w:r>
      <w:r w:rsidRPr="00B423B9">
        <w:rPr>
          <w:rFonts w:eastAsia="Times New Roman" w:cs="Times New Roman"/>
          <w:color w:val="000000"/>
          <w:sz w:val="23"/>
          <w:szCs w:val="23"/>
          <w:lang w:eastAsia="ru-RU"/>
        </w:rPr>
        <w:lastRenderedPageBreak/>
        <w:t>на определенный период (к примеру, на 1 год) сохранение уровня оплаты труда по</w:t>
      </w:r>
      <w:proofErr w:type="gramEnd"/>
      <w:r w:rsidRPr="00B423B9">
        <w:rPr>
          <w:rFonts w:eastAsia="Times New Roman" w:cs="Times New Roman"/>
          <w:color w:val="000000"/>
          <w:sz w:val="23"/>
          <w:szCs w:val="23"/>
          <w:lang w:eastAsia="ru-RU"/>
        </w:rPr>
        <w:t xml:space="preserve"> имевшейся ранее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59.</w:t>
      </w:r>
    </w:p>
    <w:p w:rsidR="00B423B9" w:rsidRPr="00CD7989"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B423B9" w:rsidRPr="00CD7989"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Ответ.</w:t>
      </w:r>
    </w:p>
    <w:p w:rsidR="00B423B9" w:rsidRPr="00CD7989" w:rsidRDefault="00B423B9" w:rsidP="00B423B9">
      <w:pPr>
        <w:shd w:val="clear" w:color="auto" w:fill="FFFFFF"/>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Согласно </w:t>
      </w:r>
      <w:hyperlink r:id="rId142"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CD7989">
          <w:rPr>
            <w:rFonts w:ascii="inherit" w:eastAsia="Times New Roman" w:hAnsi="inherit" w:cs="Times New Roman"/>
            <w:color w:val="0079CC"/>
            <w:sz w:val="23"/>
            <w:szCs w:val="23"/>
            <w:highlight w:val="yellow"/>
            <w:u w:val="single"/>
            <w:bdr w:val="none" w:sz="0" w:space="0" w:color="auto" w:frame="1"/>
            <w:lang w:eastAsia="ru-RU"/>
          </w:rPr>
          <w:t>подразделу 2 раздела I</w:t>
        </w:r>
      </w:hyperlink>
      <w:r w:rsidRPr="00CD7989">
        <w:rPr>
          <w:rFonts w:eastAsia="Times New Roman" w:cs="Times New Roman"/>
          <w:color w:val="000000"/>
          <w:sz w:val="23"/>
          <w:szCs w:val="23"/>
          <w:highlight w:val="yellow"/>
          <w:lang w:eastAsia="ru-RU"/>
        </w:rPr>
        <w:t> номенклатуры должностей, "учитель" и "преподаватель" являются разными должностями.</w:t>
      </w:r>
    </w:p>
    <w:p w:rsidR="00B423B9" w:rsidRPr="00CD7989" w:rsidRDefault="00B423B9" w:rsidP="00B423B9">
      <w:pPr>
        <w:shd w:val="clear" w:color="auto" w:fill="FFFFFF"/>
        <w:spacing w:before="75" w:after="75"/>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B423B9" w:rsidRPr="00CD7989" w:rsidRDefault="00B423B9" w:rsidP="00B423B9">
      <w:pPr>
        <w:shd w:val="clear" w:color="auto" w:fill="FFFFFF"/>
        <w:ind w:firstLine="300"/>
        <w:jc w:val="both"/>
        <w:textAlignment w:val="baseline"/>
        <w:rPr>
          <w:rFonts w:eastAsia="Times New Roman" w:cs="Times New Roman"/>
          <w:color w:val="000000"/>
          <w:sz w:val="23"/>
          <w:szCs w:val="23"/>
          <w:highlight w:val="yellow"/>
          <w:lang w:eastAsia="ru-RU"/>
        </w:rPr>
      </w:pPr>
      <w:r w:rsidRPr="00CD7989">
        <w:rPr>
          <w:rFonts w:eastAsia="Times New Roman" w:cs="Times New Roman"/>
          <w:color w:val="000000"/>
          <w:sz w:val="23"/>
          <w:szCs w:val="23"/>
          <w:highlight w:val="yellow"/>
          <w:lang w:eastAsia="ru-RU"/>
        </w:rPr>
        <w:t>На основании </w:t>
      </w:r>
      <w:hyperlink r:id="rId143"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CD7989">
          <w:rPr>
            <w:rFonts w:ascii="inherit" w:eastAsia="Times New Roman" w:hAnsi="inherit" w:cs="Times New Roman"/>
            <w:color w:val="0079CC"/>
            <w:sz w:val="23"/>
            <w:szCs w:val="23"/>
            <w:highlight w:val="yellow"/>
            <w:u w:val="single"/>
            <w:bdr w:val="none" w:sz="0" w:space="0" w:color="auto" w:frame="1"/>
            <w:lang w:eastAsia="ru-RU"/>
          </w:rPr>
          <w:t>пункта 28</w:t>
        </w:r>
      </w:hyperlink>
      <w:r w:rsidRPr="00CD7989">
        <w:rPr>
          <w:rFonts w:eastAsia="Times New Roman" w:cs="Times New Roman"/>
          <w:color w:val="000000"/>
          <w:sz w:val="23"/>
          <w:szCs w:val="23"/>
          <w:highlight w:val="yellow"/>
          <w:lang w:eastAsia="ru-RU"/>
        </w:rPr>
        <w:t>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CD7989">
        <w:rPr>
          <w:rFonts w:eastAsia="Times New Roman" w:cs="Times New Roman"/>
          <w:color w:val="000000"/>
          <w:sz w:val="23"/>
          <w:szCs w:val="23"/>
          <w:highlight w:val="yellow"/>
          <w:lang w:eastAsia="ru-RU"/>
        </w:rPr>
        <w:t xml:space="preserve">Таким образом, педагогический работник имеет право пройти аттестацию в целях установления квалификационной </w:t>
      </w:r>
      <w:proofErr w:type="gramStart"/>
      <w:r w:rsidRPr="00CD7989">
        <w:rPr>
          <w:rFonts w:eastAsia="Times New Roman" w:cs="Times New Roman"/>
          <w:color w:val="000000"/>
          <w:sz w:val="23"/>
          <w:szCs w:val="23"/>
          <w:highlight w:val="yellow"/>
          <w:lang w:eastAsia="ru-RU"/>
        </w:rPr>
        <w:t>категории</w:t>
      </w:r>
      <w:proofErr w:type="gramEnd"/>
      <w:r w:rsidRPr="00CD7989">
        <w:rPr>
          <w:rFonts w:eastAsia="Times New Roman" w:cs="Times New Roman"/>
          <w:color w:val="000000"/>
          <w:sz w:val="23"/>
          <w:szCs w:val="23"/>
          <w:highlight w:val="yellow"/>
          <w:lang w:eastAsia="ru-RU"/>
        </w:rPr>
        <w:t xml:space="preserve"> как по должности "учитель", так и по должности "преподаватель".</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w:t>
      </w:r>
      <w:bookmarkStart w:id="7" w:name="_GoBack"/>
      <w:bookmarkEnd w:id="7"/>
      <w:r w:rsidRPr="00B423B9">
        <w:rPr>
          <w:rFonts w:eastAsia="Times New Roman" w:cs="Times New Roman"/>
          <w:color w:val="000000"/>
          <w:sz w:val="23"/>
          <w:szCs w:val="23"/>
          <w:lang w:eastAsia="ru-RU"/>
        </w:rPr>
        <w:t>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60.</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w:t>
      </w:r>
      <w:proofErr w:type="gramEnd"/>
      <w:r w:rsidRPr="00B423B9">
        <w:rPr>
          <w:rFonts w:eastAsia="Times New Roman" w:cs="Times New Roman"/>
          <w:color w:val="000000"/>
          <w:sz w:val="23"/>
          <w:szCs w:val="23"/>
          <w:lang w:eastAsia="ru-RU"/>
        </w:rPr>
        <w:t xml:space="preserve">)", "методист (включая </w:t>
      </w:r>
      <w:proofErr w:type="gramStart"/>
      <w:r w:rsidRPr="00B423B9">
        <w:rPr>
          <w:rFonts w:eastAsia="Times New Roman" w:cs="Times New Roman"/>
          <w:color w:val="000000"/>
          <w:sz w:val="23"/>
          <w:szCs w:val="23"/>
          <w:lang w:eastAsia="ru-RU"/>
        </w:rPr>
        <w:t>старшего</w:t>
      </w:r>
      <w:proofErr w:type="gramEnd"/>
      <w:r w:rsidRPr="00B423B9">
        <w:rPr>
          <w:rFonts w:eastAsia="Times New Roman" w:cs="Times New Roman"/>
          <w:color w:val="000000"/>
          <w:sz w:val="23"/>
          <w:szCs w:val="23"/>
          <w:lang w:eastAsia="ru-RU"/>
        </w:rPr>
        <w:t>)", "инструктор-методист (включая старшего)".</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Согласно пункту 8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lastRenderedPageBreak/>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61.</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sidRPr="00B423B9">
        <w:rPr>
          <w:rFonts w:eastAsia="Times New Roman" w:cs="Times New Roman"/>
          <w:color w:val="000000"/>
          <w:sz w:val="23"/>
          <w:szCs w:val="23"/>
          <w:lang w:eastAsia="ru-RU"/>
        </w:rPr>
        <w:t>Минспорта</w:t>
      </w:r>
      <w:proofErr w:type="spellEnd"/>
      <w:r w:rsidRPr="00B423B9">
        <w:rPr>
          <w:rFonts w:eastAsia="Times New Roman" w:cs="Times New Roman"/>
          <w:color w:val="000000"/>
          <w:sz w:val="23"/>
          <w:szCs w:val="23"/>
          <w:lang w:eastAsia="ru-RU"/>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proofErr w:type="spellStart"/>
      <w:r w:rsidR="0085242C">
        <w:fldChar w:fldCharType="begin"/>
      </w:r>
      <w:r w:rsidR="0085242C">
        <w:instrText xml:space="preserve"> HYPERLINK "http://xn--273--84d1f.xn--p1ai/akty_minobrnauki_rossii/prikaz-minobrnauki-rf-ot-07042014-no-276" \o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 32408){КонсультантПлюс}" </w:instrText>
      </w:r>
      <w:r w:rsidR="0085242C">
        <w:fldChar w:fldCharType="separate"/>
      </w:r>
      <w:r w:rsidRPr="00B423B9">
        <w:rPr>
          <w:rFonts w:ascii="inherit" w:eastAsia="Times New Roman" w:hAnsi="inherit" w:cs="Times New Roman"/>
          <w:color w:val="0079CC"/>
          <w:sz w:val="23"/>
          <w:szCs w:val="23"/>
          <w:u w:val="single"/>
          <w:bdr w:val="none" w:sz="0" w:space="0" w:color="auto" w:frame="1"/>
          <w:lang w:eastAsia="ru-RU"/>
        </w:rPr>
        <w:t>Порядком</w:t>
      </w:r>
      <w:r w:rsidR="0085242C">
        <w:rPr>
          <w:rFonts w:ascii="inherit" w:eastAsia="Times New Roman" w:hAnsi="inherit" w:cs="Times New Roman"/>
          <w:color w:val="0079CC"/>
          <w:sz w:val="23"/>
          <w:szCs w:val="23"/>
          <w:u w:val="single"/>
          <w:bdr w:val="none" w:sz="0" w:space="0" w:color="auto" w:frame="1"/>
          <w:lang w:eastAsia="ru-RU"/>
        </w:rPr>
        <w:fldChar w:fldCharType="end"/>
      </w:r>
      <w:r w:rsidRPr="00B423B9">
        <w:rPr>
          <w:rFonts w:eastAsia="Times New Roman" w:cs="Times New Roman"/>
          <w:color w:val="000000"/>
          <w:sz w:val="23"/>
          <w:szCs w:val="23"/>
          <w:lang w:eastAsia="ru-RU"/>
        </w:rPr>
        <w:t>проведения</w:t>
      </w:r>
      <w:proofErr w:type="spellEnd"/>
      <w:r w:rsidRPr="00B423B9">
        <w:rPr>
          <w:rFonts w:eastAsia="Times New Roman" w:cs="Times New Roman"/>
          <w:color w:val="000000"/>
          <w:sz w:val="23"/>
          <w:szCs w:val="23"/>
          <w:lang w:eastAsia="ru-RU"/>
        </w:rPr>
        <w:t xml:space="preserve"> аттестации: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 </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Вопрос 62.</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Применяется ли </w:t>
      </w:r>
      <w:hyperlink r:id="rId1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Порядок</w:t>
        </w:r>
      </w:hyperlink>
      <w:r w:rsidRPr="00B423B9">
        <w:rPr>
          <w:rFonts w:eastAsia="Times New Roman" w:cs="Times New Roman"/>
          <w:color w:val="000000"/>
          <w:sz w:val="23"/>
          <w:szCs w:val="23"/>
          <w:lang w:eastAsia="ru-RU"/>
        </w:rPr>
        <w:t> аттестации для аттестации педагогических работников организаций, не имеющих лицензию на осуществление образовательной деятельности?</w:t>
      </w:r>
    </w:p>
    <w:p w:rsidR="00B423B9" w:rsidRPr="00B423B9" w:rsidRDefault="00B423B9" w:rsidP="00B423B9">
      <w:pPr>
        <w:shd w:val="clear" w:color="auto" w:fill="FFFFFF"/>
        <w:spacing w:before="75" w:after="75"/>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Ответ.</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Согласно </w:t>
      </w:r>
      <w:hyperlink r:id="rId145" w:anchor="st2_19"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части 19 статьи 2</w:t>
        </w:r>
      </w:hyperlink>
      <w:r w:rsidRPr="00B423B9">
        <w:rPr>
          <w:rFonts w:eastAsia="Times New Roman" w:cs="Times New Roman"/>
          <w:color w:val="000000"/>
          <w:sz w:val="23"/>
          <w:szCs w:val="23"/>
          <w:lang w:eastAsia="ru-RU"/>
        </w:rPr>
        <w:t>, </w:t>
      </w:r>
      <w:hyperlink r:id="rId146" w:anchor="st2_20"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частям 20</w:t>
        </w:r>
      </w:hyperlink>
      <w:r w:rsidRPr="00B423B9">
        <w:rPr>
          <w:rFonts w:eastAsia="Times New Roman" w:cs="Times New Roman"/>
          <w:color w:val="000000"/>
          <w:sz w:val="23"/>
          <w:szCs w:val="23"/>
          <w:lang w:eastAsia="ru-RU"/>
        </w:rPr>
        <w:t> и </w:t>
      </w:r>
      <w:hyperlink r:id="rId147" w:anchor="st2_21" w:tooltip="Федеральный закон от 29.12.2012 № 273-ФЗ (ред. от 31.12.2014) &quot;Об образовании в Российской Федерации&quot;{КонсультантПлюс}" w:history="1">
        <w:r w:rsidRPr="00B423B9">
          <w:rPr>
            <w:rFonts w:ascii="inherit" w:eastAsia="Times New Roman" w:hAnsi="inherit" w:cs="Times New Roman"/>
            <w:color w:val="0079CC"/>
            <w:sz w:val="23"/>
            <w:szCs w:val="23"/>
            <w:u w:val="single"/>
            <w:bdr w:val="none" w:sz="0" w:space="0" w:color="auto" w:frame="1"/>
            <w:lang w:eastAsia="ru-RU"/>
          </w:rPr>
          <w:t>21 статьи 2</w:t>
        </w:r>
      </w:hyperlink>
      <w:r w:rsidRPr="00B423B9">
        <w:rPr>
          <w:rFonts w:eastAsia="Times New Roman" w:cs="Times New Roman"/>
          <w:color w:val="000000"/>
          <w:sz w:val="23"/>
          <w:szCs w:val="23"/>
          <w:lang w:eastAsia="ru-RU"/>
        </w:rPr>
        <w:t>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r w:rsidRPr="00B423B9">
        <w:rPr>
          <w:rFonts w:eastAsia="Times New Roman" w:cs="Times New Roman"/>
          <w:color w:val="000000"/>
          <w:sz w:val="23"/>
          <w:szCs w:val="23"/>
          <w:lang w:eastAsia="ru-RU"/>
        </w:rPr>
        <w:t>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4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B423B9">
          <w:rPr>
            <w:rFonts w:ascii="inherit" w:eastAsia="Times New Roman" w:hAnsi="inherit" w:cs="Times New Roman"/>
            <w:color w:val="0079CC"/>
            <w:sz w:val="23"/>
            <w:szCs w:val="23"/>
            <w:u w:val="single"/>
            <w:bdr w:val="none" w:sz="0" w:space="0" w:color="auto" w:frame="1"/>
            <w:lang w:eastAsia="ru-RU"/>
          </w:rPr>
          <w:t>Порядок</w:t>
        </w:r>
      </w:hyperlink>
      <w:r w:rsidRPr="00B423B9">
        <w:rPr>
          <w:rFonts w:eastAsia="Times New Roman" w:cs="Times New Roman"/>
          <w:color w:val="000000"/>
          <w:sz w:val="23"/>
          <w:szCs w:val="23"/>
          <w:lang w:eastAsia="ru-RU"/>
        </w:rPr>
        <w:t> аттестации.</w:t>
      </w:r>
    </w:p>
    <w:p w:rsidR="00B423B9" w:rsidRPr="00B423B9" w:rsidRDefault="00B423B9" w:rsidP="00B423B9">
      <w:pPr>
        <w:shd w:val="clear" w:color="auto" w:fill="FFFFFF"/>
        <w:ind w:firstLine="300"/>
        <w:jc w:val="both"/>
        <w:textAlignment w:val="baseline"/>
        <w:rPr>
          <w:rFonts w:eastAsia="Times New Roman" w:cs="Times New Roman"/>
          <w:color w:val="000000"/>
          <w:sz w:val="23"/>
          <w:szCs w:val="23"/>
          <w:lang w:eastAsia="ru-RU"/>
        </w:rPr>
      </w:pPr>
      <w:proofErr w:type="gramStart"/>
      <w:r w:rsidRPr="00B423B9">
        <w:rPr>
          <w:rFonts w:eastAsia="Times New Roman" w:cs="Times New Roman"/>
          <w:color w:val="000000"/>
          <w:sz w:val="23"/>
          <w:szCs w:val="23"/>
          <w:lang w:eastAsia="ru-RU"/>
        </w:rPr>
        <w:t>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149" w:anchor="st81_1_3"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пункт 3 части первой статьи 81</w:t>
        </w:r>
      </w:hyperlink>
      <w:r w:rsidRPr="00B423B9">
        <w:rPr>
          <w:rFonts w:eastAsia="Times New Roman" w:cs="Times New Roman"/>
          <w:color w:val="000000"/>
          <w:sz w:val="23"/>
          <w:szCs w:val="23"/>
          <w:lang w:eastAsia="ru-RU"/>
        </w:rPr>
        <w:t>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150" w:anchor="st81_2" w:tooltip="&quot;Трудовой кодекс Российской Федерации&quot; от 30.12.2001 № 197-ФЗ (ред. от 31.12.2014){КонсультантПлюс}" w:history="1">
        <w:r w:rsidRPr="00B423B9">
          <w:rPr>
            <w:rFonts w:ascii="inherit" w:eastAsia="Times New Roman" w:hAnsi="inherit" w:cs="Times New Roman"/>
            <w:color w:val="0079CC"/>
            <w:sz w:val="23"/>
            <w:szCs w:val="23"/>
            <w:u w:val="single"/>
            <w:bdr w:val="none" w:sz="0" w:space="0" w:color="auto" w:frame="1"/>
            <w:lang w:eastAsia="ru-RU"/>
          </w:rPr>
          <w:t>часть</w:t>
        </w:r>
        <w:proofErr w:type="gramEnd"/>
        <w:r w:rsidRPr="00B423B9">
          <w:rPr>
            <w:rFonts w:ascii="inherit" w:eastAsia="Times New Roman" w:hAnsi="inherit" w:cs="Times New Roman"/>
            <w:color w:val="0079CC"/>
            <w:sz w:val="23"/>
            <w:szCs w:val="23"/>
            <w:u w:val="single"/>
            <w:bdr w:val="none" w:sz="0" w:space="0" w:color="auto" w:frame="1"/>
            <w:lang w:eastAsia="ru-RU"/>
          </w:rPr>
          <w:t xml:space="preserve"> вторая статьи 81</w:t>
        </w:r>
      </w:hyperlink>
      <w:r w:rsidRPr="00B423B9">
        <w:rPr>
          <w:rFonts w:eastAsia="Times New Roman" w:cs="Times New Roman"/>
          <w:color w:val="000000"/>
          <w:sz w:val="23"/>
          <w:szCs w:val="23"/>
          <w:lang w:eastAsia="ru-RU"/>
        </w:rPr>
        <w:t> ТК РФ).</w:t>
      </w:r>
    </w:p>
    <w:p w:rsidR="00721872" w:rsidRDefault="00721872"/>
    <w:sectPr w:rsidR="00721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B9"/>
    <w:rsid w:val="001241EF"/>
    <w:rsid w:val="00721872"/>
    <w:rsid w:val="0085242C"/>
    <w:rsid w:val="00B423B9"/>
    <w:rsid w:val="00CD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23B9"/>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B423B9"/>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B423B9"/>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23B9"/>
    <w:rPr>
      <w:rFonts w:eastAsia="Times New Roman" w:cs="Times New Roman"/>
      <w:b/>
      <w:bCs/>
      <w:sz w:val="36"/>
      <w:szCs w:val="36"/>
      <w:lang w:eastAsia="ru-RU"/>
    </w:rPr>
  </w:style>
  <w:style w:type="character" w:customStyle="1" w:styleId="30">
    <w:name w:val="Заголовок 3 Знак"/>
    <w:basedOn w:val="a0"/>
    <w:link w:val="3"/>
    <w:uiPriority w:val="9"/>
    <w:rsid w:val="00B423B9"/>
    <w:rPr>
      <w:rFonts w:eastAsia="Times New Roman" w:cs="Times New Roman"/>
      <w:b/>
      <w:bCs/>
      <w:sz w:val="27"/>
      <w:szCs w:val="27"/>
      <w:lang w:eastAsia="ru-RU"/>
    </w:rPr>
  </w:style>
  <w:style w:type="character" w:customStyle="1" w:styleId="40">
    <w:name w:val="Заголовок 4 Знак"/>
    <w:basedOn w:val="a0"/>
    <w:link w:val="4"/>
    <w:uiPriority w:val="9"/>
    <w:rsid w:val="00B423B9"/>
    <w:rPr>
      <w:rFonts w:eastAsia="Times New Roman" w:cs="Times New Roman"/>
      <w:b/>
      <w:bCs/>
      <w:sz w:val="24"/>
      <w:szCs w:val="24"/>
      <w:lang w:eastAsia="ru-RU"/>
    </w:rPr>
  </w:style>
  <w:style w:type="paragraph" w:customStyle="1" w:styleId="normacttext">
    <w:name w:val="norm_act_text"/>
    <w:basedOn w:val="a"/>
    <w:rsid w:val="00B423B9"/>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B423B9"/>
  </w:style>
  <w:style w:type="character" w:styleId="a3">
    <w:name w:val="Hyperlink"/>
    <w:basedOn w:val="a0"/>
    <w:uiPriority w:val="99"/>
    <w:semiHidden/>
    <w:unhideWhenUsed/>
    <w:rsid w:val="00B423B9"/>
    <w:rPr>
      <w:color w:val="0000FF"/>
      <w:u w:val="single"/>
    </w:rPr>
  </w:style>
  <w:style w:type="character" w:styleId="a4">
    <w:name w:val="FollowedHyperlink"/>
    <w:basedOn w:val="a0"/>
    <w:uiPriority w:val="99"/>
    <w:semiHidden/>
    <w:unhideWhenUsed/>
    <w:rsid w:val="00B423B9"/>
    <w:rPr>
      <w:color w:val="800080"/>
      <w:u w:val="single"/>
    </w:rPr>
  </w:style>
  <w:style w:type="paragraph" w:customStyle="1" w:styleId="normactprilozhenie">
    <w:name w:val="norm_act_prilozhenie"/>
    <w:basedOn w:val="a"/>
    <w:rsid w:val="00B423B9"/>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23B9"/>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B423B9"/>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B423B9"/>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23B9"/>
    <w:rPr>
      <w:rFonts w:eastAsia="Times New Roman" w:cs="Times New Roman"/>
      <w:b/>
      <w:bCs/>
      <w:sz w:val="36"/>
      <w:szCs w:val="36"/>
      <w:lang w:eastAsia="ru-RU"/>
    </w:rPr>
  </w:style>
  <w:style w:type="character" w:customStyle="1" w:styleId="30">
    <w:name w:val="Заголовок 3 Знак"/>
    <w:basedOn w:val="a0"/>
    <w:link w:val="3"/>
    <w:uiPriority w:val="9"/>
    <w:rsid w:val="00B423B9"/>
    <w:rPr>
      <w:rFonts w:eastAsia="Times New Roman" w:cs="Times New Roman"/>
      <w:b/>
      <w:bCs/>
      <w:sz w:val="27"/>
      <w:szCs w:val="27"/>
      <w:lang w:eastAsia="ru-RU"/>
    </w:rPr>
  </w:style>
  <w:style w:type="character" w:customStyle="1" w:styleId="40">
    <w:name w:val="Заголовок 4 Знак"/>
    <w:basedOn w:val="a0"/>
    <w:link w:val="4"/>
    <w:uiPriority w:val="9"/>
    <w:rsid w:val="00B423B9"/>
    <w:rPr>
      <w:rFonts w:eastAsia="Times New Roman" w:cs="Times New Roman"/>
      <w:b/>
      <w:bCs/>
      <w:sz w:val="24"/>
      <w:szCs w:val="24"/>
      <w:lang w:eastAsia="ru-RU"/>
    </w:rPr>
  </w:style>
  <w:style w:type="paragraph" w:customStyle="1" w:styleId="normacttext">
    <w:name w:val="norm_act_text"/>
    <w:basedOn w:val="a"/>
    <w:rsid w:val="00B423B9"/>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B423B9"/>
  </w:style>
  <w:style w:type="character" w:styleId="a3">
    <w:name w:val="Hyperlink"/>
    <w:basedOn w:val="a0"/>
    <w:uiPriority w:val="99"/>
    <w:semiHidden/>
    <w:unhideWhenUsed/>
    <w:rsid w:val="00B423B9"/>
    <w:rPr>
      <w:color w:val="0000FF"/>
      <w:u w:val="single"/>
    </w:rPr>
  </w:style>
  <w:style w:type="character" w:styleId="a4">
    <w:name w:val="FollowedHyperlink"/>
    <w:basedOn w:val="a0"/>
    <w:uiPriority w:val="99"/>
    <w:semiHidden/>
    <w:unhideWhenUsed/>
    <w:rsid w:val="00B423B9"/>
    <w:rPr>
      <w:color w:val="800080"/>
      <w:u w:val="single"/>
    </w:rPr>
  </w:style>
  <w:style w:type="paragraph" w:customStyle="1" w:styleId="normactprilozhenie">
    <w:name w:val="norm_act_prilozhenie"/>
    <w:basedOn w:val="a"/>
    <w:rsid w:val="00B423B9"/>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273--84d1f.xn--p1ai/akty_minobrnauki_rossii/prikaz-minobrnauki-rf-ot-07042014-no-276" TargetMode="External"/><Relationship Id="rId117" Type="http://schemas.openxmlformats.org/officeDocument/2006/relationships/hyperlink" Target="http://xn--273--84d1f.xn--p1ai/akty_minobrnauki_rossii/prikaz-minobrnauki-rf-ot-07042014-no-276" TargetMode="External"/><Relationship Id="rId21" Type="http://schemas.openxmlformats.org/officeDocument/2006/relationships/hyperlink" Target="http://xn--273--84d1f.xn--p1ai/akty_minobrnauki_rossii/prikaz-minobrnauki-rf-ot-07042014-no-276" TargetMode="External"/><Relationship Id="rId42" Type="http://schemas.openxmlformats.org/officeDocument/2006/relationships/hyperlink" Target="http://xn--273--84d1f.xn--p1ai/akty_minobrnauki_rossii/prikaz-minobrnauki-rf-ot-07042014-no-276" TargetMode="External"/><Relationship Id="rId47" Type="http://schemas.openxmlformats.org/officeDocument/2006/relationships/hyperlink" Target="http://xn--273--84d1f.xn--p1ai/akty_minobrnauki_rossii/prikaz-minobrnauki-rf-ot-07042014-no-276" TargetMode="External"/><Relationship Id="rId63" Type="http://schemas.openxmlformats.org/officeDocument/2006/relationships/hyperlink" Target="http://xn--273--84d1f.xn--p1ai/akty_minobrnauki_rossii/prikaz-minobrnauki-rf-ot-07042014-no-276" TargetMode="External"/><Relationship Id="rId68" Type="http://schemas.openxmlformats.org/officeDocument/2006/relationships/hyperlink" Target="http://xn--273--84d1f.xn--p1ai/zakonodatelstvo/trudovoy-kodeks-rossiyskoy-federacii-ot-30122001-no-197-fz" TargetMode="External"/><Relationship Id="rId84" Type="http://schemas.openxmlformats.org/officeDocument/2006/relationships/hyperlink" Target="http://xn--273--84d1f.xn--p1ai/akty_minobrnauki_rossii/prikaz-minobrnauki-rf-ot-07042014-no-276" TargetMode="External"/><Relationship Id="rId89" Type="http://schemas.openxmlformats.org/officeDocument/2006/relationships/hyperlink" Target="http://xn--273--84d1f.xn--p1ai/akty_minobrnauki_rossii/prikaz-minobrnauki-rf-ot-07042014-no-276" TargetMode="External"/><Relationship Id="rId112" Type="http://schemas.openxmlformats.org/officeDocument/2006/relationships/hyperlink" Target="http://xn--273--84d1f.xn--p1ai/akty_minobrnauki_rossii/prikaz-minobrnauki-rf-ot-07042014-no-276" TargetMode="External"/><Relationship Id="rId133" Type="http://schemas.openxmlformats.org/officeDocument/2006/relationships/hyperlink" Target="http://xn--273--84d1f.xn--p1ai/akty_minobrnauki_rossii/prikaz-minobrnauki-rf-ot-07042014-no-276" TargetMode="External"/><Relationship Id="rId138" Type="http://schemas.openxmlformats.org/officeDocument/2006/relationships/hyperlink" Target="http://xn--273--84d1f.xn--p1ai/akty_minobrnauki_rossii/prikaz-minobrnauki-rf-ot-07042014-no-276" TargetMode="External"/><Relationship Id="rId16" Type="http://schemas.openxmlformats.org/officeDocument/2006/relationships/hyperlink" Target="http://xn--273--84d1f.xn--p1ai/akty_pravitelstva_rf/postanovlenie-pravitelstva-rf-ot-08082013-no-678" TargetMode="External"/><Relationship Id="rId107" Type="http://schemas.openxmlformats.org/officeDocument/2006/relationships/hyperlink" Target="http://xn--273--84d1f.xn--p1ai/akty_minobrnauki_rossii/prikaz-minobrnauki-rf-ot-07042014-no-276" TargetMode="External"/><Relationship Id="rId11" Type="http://schemas.openxmlformats.org/officeDocument/2006/relationships/hyperlink" Target="http://xn--273--84d1f.xn--p1ai/akty_minobrnauki_rossii/prikaz-minobrnauki-rf-ot-07042014-no-276" TargetMode="External"/><Relationship Id="rId32" Type="http://schemas.openxmlformats.org/officeDocument/2006/relationships/hyperlink" Target="http://xn--273--84d1f.xn--p1ai/akty_minobrnauki_rossii/prikaz-minobrnauki-rf-ot-07042014-no-276" TargetMode="External"/><Relationship Id="rId37" Type="http://schemas.openxmlformats.org/officeDocument/2006/relationships/hyperlink" Target="http://xn--273--84d1f.xn--p1ai/zakonodatelstvo/prikaz-minobrnauki-rf-ot-24032010-no-209" TargetMode="External"/><Relationship Id="rId53" Type="http://schemas.openxmlformats.org/officeDocument/2006/relationships/hyperlink" Target="http://xn--273--84d1f.xn--p1ai/akty_minobrnauki_rossii/prikaz-minobrnauki-rf-ot-07042014-no-276" TargetMode="External"/><Relationship Id="rId58" Type="http://schemas.openxmlformats.org/officeDocument/2006/relationships/hyperlink" Target="http://xn--273--84d1f.xn--p1ai/akty_minobrnauki_rossii/prikaz-minobrnauki-rf-ot-07042014-no-276" TargetMode="External"/><Relationship Id="rId74" Type="http://schemas.openxmlformats.org/officeDocument/2006/relationships/hyperlink" Target="http://xn--273--84d1f.xn--p1ai/akty_minobrnauki_rossii/prikaz-minobrnauki-rf-ot-07042014-no-276" TargetMode="External"/><Relationship Id="rId79" Type="http://schemas.openxmlformats.org/officeDocument/2006/relationships/hyperlink" Target="http://xn--273--84d1f.xn--p1ai/zakonodatelstvo/federalnyy-zakon-ot-29-dekabrya-2012-g-no-273-fz-ob-obrazovanii-v-rf" TargetMode="External"/><Relationship Id="rId102" Type="http://schemas.openxmlformats.org/officeDocument/2006/relationships/hyperlink" Target="http://xn--273--84d1f.xn--p1ai/akty_minobrnauki_rossii/prikaz-minobrnauki-rf-ot-07042014-no-276" TargetMode="External"/><Relationship Id="rId123" Type="http://schemas.openxmlformats.org/officeDocument/2006/relationships/hyperlink" Target="http://xn--273--84d1f.xn--p1ai/zakonodatelstvo/trudovoy-kodeks-rossiyskoy-federacii-ot-30122001-no-197-fz" TargetMode="External"/><Relationship Id="rId128" Type="http://schemas.openxmlformats.org/officeDocument/2006/relationships/hyperlink" Target="http://xn--273--84d1f.xn--p1ai/akty_minobrnauki_rossii/prikaz-minobrnauki-rf-ot-07042014-no-276" TargetMode="External"/><Relationship Id="rId144" Type="http://schemas.openxmlformats.org/officeDocument/2006/relationships/hyperlink" Target="http://xn--273--84d1f.xn--p1ai/akty_minobrnauki_rossii/prikaz-minobrnauki-rf-ot-07042014-no-276" TargetMode="External"/><Relationship Id="rId149" Type="http://schemas.openxmlformats.org/officeDocument/2006/relationships/hyperlink" Target="http://xn--273--84d1f.xn--p1ai/zakonodatelstvo/trudovoy-kodeks-rossiyskoy-federacii-ot-30122001-no-197-fz" TargetMode="External"/><Relationship Id="rId5" Type="http://schemas.openxmlformats.org/officeDocument/2006/relationships/hyperlink" Target="http://xn--273--84d1f.xn--p1ai/akty_minobrnauki_rossii/prikaz-minobrnauki-rf-ot-07042014-no-276" TargetMode="External"/><Relationship Id="rId90" Type="http://schemas.openxmlformats.org/officeDocument/2006/relationships/hyperlink" Target="http://xn--273--84d1f.xn--p1ai/akty_minobrnauki_rossii/prikaz-minobrnauki-rf-ot-07042014-no-276" TargetMode="External"/><Relationship Id="rId95" Type="http://schemas.openxmlformats.org/officeDocument/2006/relationships/hyperlink" Target="http://xn--273--84d1f.xn--p1ai/akty_minobrnauki_rossii/prikaz-minobrnauki-rf-ot-07042014-no-276" TargetMode="External"/><Relationship Id="rId22" Type="http://schemas.openxmlformats.org/officeDocument/2006/relationships/hyperlink" Target="http://xn--273--84d1f.xn--p1ai/akty_minobrnauki_rossii/prikaz-minobrnauki-rf-ot-07042014-no-276" TargetMode="External"/><Relationship Id="rId27" Type="http://schemas.openxmlformats.org/officeDocument/2006/relationships/hyperlink" Target="http://xn--273--84d1f.xn--p1ai/akty_minobrnauki_rossii/prikaz-minobrnauki-rf-ot-07042014-no-276" TargetMode="External"/><Relationship Id="rId43" Type="http://schemas.openxmlformats.org/officeDocument/2006/relationships/hyperlink" Target="http://xn--273--84d1f.xn--p1ai/zakonodatelstvo/trudovoy-kodeks-rossiyskoy-federacii-ot-30122001-no-197-fz" TargetMode="External"/><Relationship Id="rId48" Type="http://schemas.openxmlformats.org/officeDocument/2006/relationships/hyperlink" Target="http://xn--273--84d1f.xn--p1ai/akty_minobrnauki_rossii/prikaz-minobrnauki-rf-ot-07042014-no-276" TargetMode="External"/><Relationship Id="rId64" Type="http://schemas.openxmlformats.org/officeDocument/2006/relationships/hyperlink" Target="http://xn--273--84d1f.xn--p1ai/zakonodatelstvo/trudovoy-kodeks-rossiyskoy-federacii-ot-30122001-no-197-fz" TargetMode="External"/><Relationship Id="rId69" Type="http://schemas.openxmlformats.org/officeDocument/2006/relationships/hyperlink" Target="http://xn--273--84d1f.xn--p1ai/zakonodatelstvo/trudovoy-kodeks-rossiyskoy-federacii-ot-30122001-no-197-fz" TargetMode="External"/><Relationship Id="rId113" Type="http://schemas.openxmlformats.org/officeDocument/2006/relationships/hyperlink" Target="http://xn--273--84d1f.xn--p1ai/akty_minobrnauki_rossii/prikaz-minobrnauki-rf-ot-07042014-no-276" TargetMode="External"/><Relationship Id="rId118" Type="http://schemas.openxmlformats.org/officeDocument/2006/relationships/hyperlink" Target="http://xn--273--84d1f.xn--p1ai/akty_minobrnauki_rossii/prikaz-minobrnauki-rf-ot-07042014-no-276" TargetMode="External"/><Relationship Id="rId134" Type="http://schemas.openxmlformats.org/officeDocument/2006/relationships/hyperlink" Target="http://xn--273--84d1f.xn--p1ai/akty_minobrnauki_rossii/prikaz-minobrnauki-rf-ot-07042014-no-276" TargetMode="External"/><Relationship Id="rId139" Type="http://schemas.openxmlformats.org/officeDocument/2006/relationships/hyperlink" Target="http://xn--273--84d1f.xn--p1ai/akty_minobrnauki_rossii/prikaz-minobrnauki-rf-ot-07042014-no-276" TargetMode="External"/><Relationship Id="rId80" Type="http://schemas.openxmlformats.org/officeDocument/2006/relationships/hyperlink" Target="http://xn--273--84d1f.xn--p1ai/akty_pravitelstva_rf/postanovlenie-pravitelstva-rf-ot-08082013-no-678" TargetMode="External"/><Relationship Id="rId85" Type="http://schemas.openxmlformats.org/officeDocument/2006/relationships/hyperlink" Target="http://xn--273--84d1f.xn--p1ai/akty_minobrnauki_rossii/prikaz-minobrnauki-rf-ot-07042014-no-276" TargetMode="External"/><Relationship Id="rId150" Type="http://schemas.openxmlformats.org/officeDocument/2006/relationships/hyperlink" Target="http://xn--273--84d1f.xn--p1ai/zakonodatelstvo/trudovoy-kodeks-rossiyskoy-federacii-ot-30122001-no-197-fz" TargetMode="External"/><Relationship Id="rId12" Type="http://schemas.openxmlformats.org/officeDocument/2006/relationships/hyperlink" Target="http://xn--273--84d1f.xn--p1ai/akty_minobrnauki_rossii/prikaz-minobrnauki-rf-ot-07042014-no-276" TargetMode="External"/><Relationship Id="rId17" Type="http://schemas.openxmlformats.org/officeDocument/2006/relationships/hyperlink" Target="http://xn--273--84d1f.xn--p1ai/akty_pravitelstva_rf/postanovlenie-pravitelstva-rf-ot-08082013-no-678" TargetMode="External"/><Relationship Id="rId25" Type="http://schemas.openxmlformats.org/officeDocument/2006/relationships/hyperlink" Target="http://xn--273--84d1f.xn--p1ai/zakonodatelstvo/trudovoy-kodeks-rossiyskoy-federacii-ot-30122001-no-197-fz"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prikaz-minobrnauki-rf-ot-24032010-no-209" TargetMode="External"/><Relationship Id="rId46" Type="http://schemas.openxmlformats.org/officeDocument/2006/relationships/hyperlink" Target="http://xn--273--84d1f.xn--p1ai/akty_minobrnauki_rossii/prikaz-minobrnauki-rf-ot-07042014-no-276" TargetMode="External"/><Relationship Id="rId59" Type="http://schemas.openxmlformats.org/officeDocument/2006/relationships/hyperlink" Target="http://xn--273--84d1f.xn--p1ai/akty_minobrnauki_rossii/prikaz-minobrnauki-rf-ot-07042014-no-276" TargetMode="External"/><Relationship Id="rId67" Type="http://schemas.openxmlformats.org/officeDocument/2006/relationships/hyperlink" Target="http://xn--273--84d1f.xn--p1ai/zakonodatelstvo/trudovoy-kodeks-rossiyskoy-federacii-ot-30122001-no-197-fz" TargetMode="External"/><Relationship Id="rId103" Type="http://schemas.openxmlformats.org/officeDocument/2006/relationships/hyperlink" Target="http://xn--273--84d1f.xn--p1ai/akty_minobrnauki_rossii/prikaz-minobrnauki-rf-ot-07042014-no-276" TargetMode="External"/><Relationship Id="rId108" Type="http://schemas.openxmlformats.org/officeDocument/2006/relationships/hyperlink" Target="http://xn--273--84d1f.xn--p1ai/akty_minobrnauki_rossii/prikaz-minobrnauki-rf-ot-07042014-no-276" TargetMode="External"/><Relationship Id="rId116" Type="http://schemas.openxmlformats.org/officeDocument/2006/relationships/hyperlink" Target="http://xn--273--84d1f.xn--p1ai/akty_minobrnauki_rossii/prikaz-minobrnauki-rf-ot-07042014-no-276" TargetMode="External"/><Relationship Id="rId124" Type="http://schemas.openxmlformats.org/officeDocument/2006/relationships/hyperlink" Target="http://xn--273--84d1f.xn--p1ai/zakonodatelstvo/trudovoy-kodeks-rossiyskoy-federacii-ot-30122001-no-197-fz" TargetMode="External"/><Relationship Id="rId129" Type="http://schemas.openxmlformats.org/officeDocument/2006/relationships/hyperlink" Target="http://xn--273--84d1f.xn--p1ai/akty_minobrnauki_rossii/prikaz-minobrnauki-rf-ot-07042014-no-276" TargetMode="External"/><Relationship Id="rId137"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akty_minobrnauki_rossii/prikaz-minobrnauki-rf-ot-07042014-no-276" TargetMode="External"/><Relationship Id="rId54" Type="http://schemas.openxmlformats.org/officeDocument/2006/relationships/hyperlink" Target="http://xn--273--84d1f.xn--p1ai/akty_minobrnauki_rossii/prikaz-minobrnauki-rf-ot-07042014-no-276" TargetMode="External"/><Relationship Id="rId62" Type="http://schemas.openxmlformats.org/officeDocument/2006/relationships/hyperlink" Target="http://xn--273--84d1f.xn--p1ai/akty_minobrnauki_rossii/prikaz-minobrnauki-rf-ot-07042014-no-276" TargetMode="External"/><Relationship Id="rId70" Type="http://schemas.openxmlformats.org/officeDocument/2006/relationships/hyperlink" Target="http://xn--273--84d1f.xn--p1ai/akty_minobrnauki_rossii/prikaz-minobrnauki-rf-ot-07042014-no-276" TargetMode="External"/><Relationship Id="rId75" Type="http://schemas.openxmlformats.org/officeDocument/2006/relationships/hyperlink" Target="http://xn--273--84d1f.xn--p1ai/akty_minobrnauki_rossii/prikaz-minobrnauki-rf-ot-07042014-no-276" TargetMode="External"/><Relationship Id="rId83" Type="http://schemas.openxmlformats.org/officeDocument/2006/relationships/hyperlink" Target="http://xn--273--84d1f.xn--p1ai/akty_minobrnauki_rossii/prikaz-minobrnauki-rf-ot-07042014-no-276" TargetMode="External"/><Relationship Id="rId88" Type="http://schemas.openxmlformats.org/officeDocument/2006/relationships/hyperlink" Target="http://xn--273--84d1f.xn--p1ai/akty_minobrnauki_rossii/prikaz-minobrnauki-rf-ot-07042014-no-276" TargetMode="External"/><Relationship Id="rId91" Type="http://schemas.openxmlformats.org/officeDocument/2006/relationships/hyperlink" Target="http://xn--273--84d1f.xn--p1ai/akty_minobrnauki_rossii/prikaz-minobrnauki-rf-ot-07042014-no-276" TargetMode="External"/><Relationship Id="rId96" Type="http://schemas.openxmlformats.org/officeDocument/2006/relationships/hyperlink" Target="http://xn--273--84d1f.xn--p1ai/akty_minobrnauki_rossii/prikaz-minobrnauki-rf-ot-07042014-no-276" TargetMode="External"/><Relationship Id="rId111" Type="http://schemas.openxmlformats.org/officeDocument/2006/relationships/hyperlink" Target="http://xn--273--84d1f.xn--p1ai/akty_minobrnauki_rossii/prikaz-minobrnauki-rf-ot-07042014-no-276" TargetMode="External"/><Relationship Id="rId132" Type="http://schemas.openxmlformats.org/officeDocument/2006/relationships/hyperlink" Target="http://xn--273--84d1f.xn--p1ai/akty_minobrnauki_rossii/prikaz-minobrnauki-rf-ot-07042014-no-276" TargetMode="External"/><Relationship Id="rId140" Type="http://schemas.openxmlformats.org/officeDocument/2006/relationships/hyperlink" Target="http://xn--273--84d1f.xn--p1ai/akty_minobrnauki_rossii/prikaz-minobrnauki-rf-ot-07042014-no-276" TargetMode="External"/><Relationship Id="rId145" Type="http://schemas.openxmlformats.org/officeDocument/2006/relationships/hyperlink" Target="http://xn--273--84d1f.xn--p1ai/zakonodatelstvo/federalnyy-zakon-ot-29-dekabrya-2012-g-no-273-fz-ob-obrazovanii-v-rf" TargetMode="External"/><Relationship Id="rId1" Type="http://schemas.openxmlformats.org/officeDocument/2006/relationships/styles" Target="styles.xml"/><Relationship Id="rId6" Type="http://schemas.openxmlformats.org/officeDocument/2006/relationships/hyperlink" Target="http://xn--273--84d1f.xn--p1ai/akty_minobrnauki_rossii/prikaz-minobrnauki-rf-ot-07042014-no-276" TargetMode="External"/><Relationship Id="rId15" Type="http://schemas.openxmlformats.org/officeDocument/2006/relationships/hyperlink" Target="http://xn--273--84d1f.xn--p1ai/akty_minobrnauki_rossii/prikaz-minobrnauki-rf-ot-07042014-no-276" TargetMode="External"/><Relationship Id="rId23" Type="http://schemas.openxmlformats.org/officeDocument/2006/relationships/hyperlink" Target="http://xn--273--84d1f.xn--p1ai/akty_minobrnauki_rossii/prikaz-minobrnauki-rf-ot-07042014-no-276" TargetMode="External"/><Relationship Id="rId28" Type="http://schemas.openxmlformats.org/officeDocument/2006/relationships/hyperlink" Target="http://xn--273--84d1f.xn--p1ai/akty_minobrnauki_rossii/prikaz-minobrnauki-rf-ot-07042014-no-276" TargetMode="External"/><Relationship Id="rId36" Type="http://schemas.openxmlformats.org/officeDocument/2006/relationships/hyperlink" Target="http://xn--273--84d1f.xn--p1ai/zakonodatelstvo/trudovoy-kodeks-rossiyskoy-federacii-ot-30122001-no-197-fz" TargetMode="External"/><Relationship Id="rId49" Type="http://schemas.openxmlformats.org/officeDocument/2006/relationships/hyperlink" Target="http://xn--273--84d1f.xn--p1ai/akty_minobrnauki_rossii/prikaz-minobrnauki-rf-ot-07042014-no-276" TargetMode="External"/><Relationship Id="rId57" Type="http://schemas.openxmlformats.org/officeDocument/2006/relationships/hyperlink" Target="http://xn--273--84d1f.xn--p1ai/akty_minobrnauki_rossii/prikaz-minobrnauki-rf-ot-07042014-no-276" TargetMode="External"/><Relationship Id="rId106" Type="http://schemas.openxmlformats.org/officeDocument/2006/relationships/hyperlink" Target="http://xn--273--84d1f.xn--p1ai/akty_minobrnauki_rossii/prikaz-minobrnauki-rf-ot-07042014-no-276" TargetMode="External"/><Relationship Id="rId114" Type="http://schemas.openxmlformats.org/officeDocument/2006/relationships/hyperlink" Target="http://xn--273--84d1f.xn--p1ai/akty_minobrnauki_rossii/prikaz-minobrnauki-rf-ot-07042014-no-276" TargetMode="External"/><Relationship Id="rId119" Type="http://schemas.openxmlformats.org/officeDocument/2006/relationships/hyperlink" Target="http://xn--273--84d1f.xn--p1ai/akty_minobrnauki_rossii/prikaz-minobrnauki-rf-ot-07042014-no-276" TargetMode="External"/><Relationship Id="rId127" Type="http://schemas.openxmlformats.org/officeDocument/2006/relationships/hyperlink" Target="http://xn--273--84d1f.xn--p1ai/akty_minobrnauki_rossii/prikaz-minobrnauki-rf-ot-07042014-no-276" TargetMode="External"/><Relationship Id="rId10" Type="http://schemas.openxmlformats.org/officeDocument/2006/relationships/hyperlink" Target="http://xn--273--84d1f.xn--p1ai/akty_minobrnauki_rossii/prikaz-minobrnauki-rf-ot-07042014-no-276" TargetMode="External"/><Relationship Id="rId31" Type="http://schemas.openxmlformats.org/officeDocument/2006/relationships/hyperlink" Target="http://xn--273--84d1f.xn--p1ai/zakonodatelstvo/trudovoy-kodeks-rossiyskoy-federacii-ot-30122001-no-197-fz" TargetMode="External"/><Relationship Id="rId44" Type="http://schemas.openxmlformats.org/officeDocument/2006/relationships/hyperlink" Target="http://xn--273--84d1f.xn--p1ai/akty_minobrnauki_rossii/prikaz-minobrnauki-rf-ot-07042014-no-276" TargetMode="External"/><Relationship Id="rId52" Type="http://schemas.openxmlformats.org/officeDocument/2006/relationships/hyperlink" Target="http://xn--273--84d1f.xn--p1ai/zakonodatelstvo/federalnyy-zakon-ot-29-dekabrya-2012-g-no-273-fz-ob-obrazovanii-v-rf" TargetMode="External"/><Relationship Id="rId60" Type="http://schemas.openxmlformats.org/officeDocument/2006/relationships/hyperlink" Target="http://xn--273--84d1f.xn--p1ai/akty_minobrnauki_rossii/prikaz-minobrnauki-rf-ot-07042014-no-276" TargetMode="External"/><Relationship Id="rId65" Type="http://schemas.openxmlformats.org/officeDocument/2006/relationships/hyperlink" Target="http://xn--273--84d1f.xn--p1ai/zakonodatelstvo/trudovoy-kodeks-rossiyskoy-federacii-ot-30122001-no-197-fz" TargetMode="External"/><Relationship Id="rId73" Type="http://schemas.openxmlformats.org/officeDocument/2006/relationships/hyperlink" Target="http://xn--273--84d1f.xn--p1ai/akty_minobrnauki_rossii/prikaz-minobrnauki-rf-ot-07042014-no-276" TargetMode="External"/><Relationship Id="rId78" Type="http://schemas.openxmlformats.org/officeDocument/2006/relationships/hyperlink" Target="http://xn--273--84d1f.xn--p1ai/akty_minobrnauki_rossii/prikaz-minobrnauki-rf-ot-07042014-no-276" TargetMode="External"/><Relationship Id="rId81" Type="http://schemas.openxmlformats.org/officeDocument/2006/relationships/hyperlink" Target="http://xn--273--84d1f.xn--p1ai/akty_minobrnauki_rossii/prikaz-minobrnauki-rf-ot-07042014-no-276" TargetMode="External"/><Relationship Id="rId86" Type="http://schemas.openxmlformats.org/officeDocument/2006/relationships/hyperlink" Target="http://xn--273--84d1f.xn--p1ai/akty_minobrnauki_rossii/prikaz-minobrnauki-rf-ot-07042014-no-276" TargetMode="External"/><Relationship Id="rId94" Type="http://schemas.openxmlformats.org/officeDocument/2006/relationships/hyperlink" Target="http://xn--273--84d1f.xn--p1ai/akty_minobrnauki_rossii/prikaz-minobrnauki-rf-ot-07042014-no-276" TargetMode="External"/><Relationship Id="rId99" Type="http://schemas.openxmlformats.org/officeDocument/2006/relationships/hyperlink" Target="http://xn--273--84d1f.xn--p1ai/akty_minobrnauki_rossii/prikaz-minobrnauki-rf-ot-07042014-no-276" TargetMode="External"/><Relationship Id="rId101" Type="http://schemas.openxmlformats.org/officeDocument/2006/relationships/hyperlink" Target="http://xn--273--84d1f.xn--p1ai/akty_minobrnauki_rossii/prikaz-minobrnauki-rf-ot-07042014-no-276" TargetMode="External"/><Relationship Id="rId122" Type="http://schemas.openxmlformats.org/officeDocument/2006/relationships/hyperlink" Target="http://xn--273--84d1f.xn--p1ai/akty_minobrnauki_rossii/prikaz-minobrnauki-rf-ot-07042014-no-276" TargetMode="External"/><Relationship Id="rId130" Type="http://schemas.openxmlformats.org/officeDocument/2006/relationships/hyperlink" Target="http://xn--273--84d1f.xn--p1ai/akty_minobrnauki_rossii/prikaz-minobrnauki-rf-ot-07042014-no-276" TargetMode="External"/><Relationship Id="rId135" Type="http://schemas.openxmlformats.org/officeDocument/2006/relationships/hyperlink" Target="http://xn--273--84d1f.xn--p1ai/akty_minobrnauki_rossii/prikaz-minobrnauki-rf-ot-07042014-no-276" TargetMode="External"/><Relationship Id="rId143" Type="http://schemas.openxmlformats.org/officeDocument/2006/relationships/hyperlink" Target="http://xn--273--84d1f.xn--p1ai/akty_minobrnauki_rossii/prikaz-minobrnauki-rf-ot-07042014-no-276" TargetMode="External"/><Relationship Id="rId148" Type="http://schemas.openxmlformats.org/officeDocument/2006/relationships/hyperlink" Target="http://xn--273--84d1f.xn--p1ai/akty_minobrnauki_rossii/prikaz-minobrnauki-rf-ot-07042014-no-276"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akty_minobrnauki_rossii/prikaz-minobrnauki-rf-ot-07042014-no-276" TargetMode="External"/><Relationship Id="rId18"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akty_minobrnauki_rossii/prikaz-minobrnauki-rf-ot-07042014-no-276" TargetMode="External"/><Relationship Id="rId109" Type="http://schemas.openxmlformats.org/officeDocument/2006/relationships/hyperlink" Target="http://xn--273--84d1f.xn--p1ai/akty_minobrnauki_rossii/prikaz-minobrnauki-rf-ot-07042014-no-276" TargetMode="External"/><Relationship Id="rId34" Type="http://schemas.openxmlformats.org/officeDocument/2006/relationships/hyperlink" Target="http://xn--273--84d1f.xn--p1ai/zakonodatelstvo/trudovoy-kodeks-rossiyskoy-federacii-ot-30122001-no-197-fz" TargetMode="External"/><Relationship Id="rId50" Type="http://schemas.openxmlformats.org/officeDocument/2006/relationships/hyperlink" Target="http://xn--273--84d1f.xn--p1ai/akty_minobrnauki_rossii/prikaz-minobrnauki-rf-ot-07042014-no-276" TargetMode="External"/><Relationship Id="rId55" Type="http://schemas.openxmlformats.org/officeDocument/2006/relationships/hyperlink" Target="http://xn--273--84d1f.xn--p1ai/akty_minobrnauki_rossii/prikaz-minobrnauki-rf-ot-07042014-no-276" TargetMode="External"/><Relationship Id="rId76" Type="http://schemas.openxmlformats.org/officeDocument/2006/relationships/hyperlink" Target="http://xn--273--84d1f.xn--p1ai/akty_minobrnauki_rossii/prikaz-minobrnauki-rf-ot-07042014-no-276" TargetMode="External"/><Relationship Id="rId97" Type="http://schemas.openxmlformats.org/officeDocument/2006/relationships/hyperlink" Target="http://xn--273--84d1f.xn--p1ai/akty_minobrnauki_rossii/prikaz-minobrnauki-rf-ot-07042014-no-276" TargetMode="External"/><Relationship Id="rId104" Type="http://schemas.openxmlformats.org/officeDocument/2006/relationships/hyperlink" Target="http://xn--273--84d1f.xn--p1ai/akty_minobrnauki_rossii/prikaz-minobrnauki-rf-ot-07042014-no-276" TargetMode="External"/><Relationship Id="rId120" Type="http://schemas.openxmlformats.org/officeDocument/2006/relationships/hyperlink" Target="http://xn--273--84d1f.xn--p1ai/akty_minobrnauki_rossii/prikaz-minobrnauki-rf-ot-07042014-no-276" TargetMode="External"/><Relationship Id="rId125" Type="http://schemas.openxmlformats.org/officeDocument/2006/relationships/hyperlink" Target="http://xn--273--84d1f.xn--p1ai/zakonodatelstvo/trudovoy-kodeks-rossiyskoy-federacii-ot-30122001-no-197-fz" TargetMode="External"/><Relationship Id="rId141" Type="http://schemas.openxmlformats.org/officeDocument/2006/relationships/hyperlink" Target="http://xn--273--84d1f.xn--p1ai/akty_minobrnauki_rossii/prikaz-minobrnauki-rf-ot-07042014-no-276" TargetMode="External"/><Relationship Id="rId146" Type="http://schemas.openxmlformats.org/officeDocument/2006/relationships/hyperlink" Target="http://xn--273--84d1f.xn--p1ai/zakonodatelstvo/federalnyy-zakon-ot-29-dekabrya-2012-g-no-273-fz-ob-obrazovanii-v-rf" TargetMode="External"/><Relationship Id="rId7" Type="http://schemas.openxmlformats.org/officeDocument/2006/relationships/hyperlink" Target="http://xn--273--84d1f.xn--p1ai/akty_minobrnauki_rossii/prikaz-minobrnauki-rf-ot-07042014-no-276" TargetMode="External"/><Relationship Id="rId71" Type="http://schemas.openxmlformats.org/officeDocument/2006/relationships/hyperlink" Target="http://xn--273--84d1f.xn--p1ai/akty_minobrnauki_rossii/prikaz-minobrnauki-rf-ot-07042014-no-276" TargetMode="External"/><Relationship Id="rId92" Type="http://schemas.openxmlformats.org/officeDocument/2006/relationships/hyperlink" Target="http://xn--273--84d1f.xn--p1ai/akty_minobrnauki_rossii/prikaz-minobrnauki-rf-ot-07042014-no-276" TargetMode="External"/><Relationship Id="rId2" Type="http://schemas.microsoft.com/office/2007/relationships/stylesWithEffects" Target="stylesWithEffects.xml"/><Relationship Id="rId29" Type="http://schemas.openxmlformats.org/officeDocument/2006/relationships/hyperlink" Target="http://xn--273--84d1f.xn--p1ai/akty_minobrnauki_rossii/prikaz-minobrnauki-rf-ot-07042014-no-276" TargetMode="External"/><Relationship Id="rId24" Type="http://schemas.openxmlformats.org/officeDocument/2006/relationships/hyperlink" Target="http://xn--273--84d1f.xn--p1ai/zakonodatelstvo/trudovoy-kodeks-rossiyskoy-federacii-ot-30122001-no-197-fz" TargetMode="External"/><Relationship Id="rId40" Type="http://schemas.openxmlformats.org/officeDocument/2006/relationships/hyperlink" Target="http://xn--273--84d1f.xn--p1ai/akty_minobrnauki_rossii/prikaz-minobrnauki-rf-ot-07042014-no-276" TargetMode="External"/><Relationship Id="rId45" Type="http://schemas.openxmlformats.org/officeDocument/2006/relationships/hyperlink" Target="http://xn--273--84d1f.xn--p1ai/akty_minobrnauki_rossii/prikaz-minobrnauki-rf-ot-07042014-no-276" TargetMode="External"/><Relationship Id="rId66" Type="http://schemas.openxmlformats.org/officeDocument/2006/relationships/hyperlink" Target="http://xn--273--84d1f.xn--p1ai/zakonodatelstvo/trudovoy-kodeks-rossiyskoy-federacii-ot-30122001-no-197-fz" TargetMode="External"/><Relationship Id="rId87" Type="http://schemas.openxmlformats.org/officeDocument/2006/relationships/hyperlink" Target="http://xn--273--84d1f.xn--p1ai/zakonodatelstvo/federalnyy-zakon-ot-29-dekabrya-2012-g-no-273-fz-ob-obrazovanii-v-rf" TargetMode="External"/><Relationship Id="rId110" Type="http://schemas.openxmlformats.org/officeDocument/2006/relationships/hyperlink" Target="http://xn--273--84d1f.xn--p1ai/akty_minobrnauki_rossii/prikaz-minobrnauki-rf-ot-07042014-no-276" TargetMode="External"/><Relationship Id="rId115" Type="http://schemas.openxmlformats.org/officeDocument/2006/relationships/hyperlink" Target="http://xn--273--84d1f.xn--p1ai/akty_minobrnauki_rossii/prikaz-minobrnauki-rf-ot-07042014-no-276" TargetMode="External"/><Relationship Id="rId131" Type="http://schemas.openxmlformats.org/officeDocument/2006/relationships/hyperlink" Target="http://xn--273--84d1f.xn--p1ai/akty_minobrnauki_rossii/prikaz-minobrnauki-rf-ot-07042014-no-276" TargetMode="External"/><Relationship Id="rId136" Type="http://schemas.openxmlformats.org/officeDocument/2006/relationships/hyperlink" Target="http://xn--273--84d1f.xn--p1ai/akty_minobrnauki_rossii/prikaz-minobrnauki-rf-ot-07042014-no-276" TargetMode="External"/><Relationship Id="rId61" Type="http://schemas.openxmlformats.org/officeDocument/2006/relationships/hyperlink" Target="http://xn--273--84d1f.xn--p1ai/akty_minobrnauki_rossii/prikaz-minobrnauki-rf-ot-07042014-no-276" TargetMode="External"/><Relationship Id="rId82" Type="http://schemas.openxmlformats.org/officeDocument/2006/relationships/hyperlink" Target="http://xn--273--84d1f.xn--p1ai/akty_minobrnauki_rossii/prikaz-minobrnauki-rf-ot-07042014-no-276" TargetMode="External"/><Relationship Id="rId152" Type="http://schemas.openxmlformats.org/officeDocument/2006/relationships/theme" Target="theme/theme1.xml"/><Relationship Id="rId1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akty_minobrnauki_rossii/prikaz-minobrnauki-rf-ot-07042014-no-276" TargetMode="External"/><Relationship Id="rId30" Type="http://schemas.openxmlformats.org/officeDocument/2006/relationships/hyperlink" Target="http://xn--273--84d1f.xn--p1ai/akty_minobrnauki_rossii/prikaz-minobrnauki-rf-ot-07042014-no-276" TargetMode="External"/><Relationship Id="rId35" Type="http://schemas.openxmlformats.org/officeDocument/2006/relationships/hyperlink" Target="http://xn--273--84d1f.xn--p1ai/akty_minobrnauki_rossii/prikaz-minobrnauki-rf-ot-07042014-no-276" TargetMode="External"/><Relationship Id="rId56" Type="http://schemas.openxmlformats.org/officeDocument/2006/relationships/hyperlink" Target="http://xn--273--84d1f.xn--p1ai/akty_minobrnauki_rossii/prikaz-minobrnauki-rf-ot-07042014-no-276" TargetMode="External"/><Relationship Id="rId77" Type="http://schemas.openxmlformats.org/officeDocument/2006/relationships/hyperlink" Target="http://xn--273--84d1f.xn--p1ai/akty_minobrnauki_rossii/prikaz-minobrnauki-rf-ot-07042014-no-276" TargetMode="External"/><Relationship Id="rId100" Type="http://schemas.openxmlformats.org/officeDocument/2006/relationships/hyperlink" Target="http://xn--273--84d1f.xn--p1ai/akty_minobrnauki_rossii/prikaz-minobrnauki-rf-ot-07042014-no-276" TargetMode="External"/><Relationship Id="rId105" Type="http://schemas.openxmlformats.org/officeDocument/2006/relationships/hyperlink" Target="http://xn--273--84d1f.xn--p1ai/akty_minobrnauki_rossii/prikaz-minobrnauki-rf-ot-07042014-no-276" TargetMode="External"/><Relationship Id="rId126" Type="http://schemas.openxmlformats.org/officeDocument/2006/relationships/hyperlink" Target="http://xn--273--84d1f.xn--p1ai/zakonodatelstvo/trudovoy-kodeks-rossiyskoy-federacii-ot-30122001-no-197-fz" TargetMode="External"/><Relationship Id="rId147" Type="http://schemas.openxmlformats.org/officeDocument/2006/relationships/hyperlink" Target="http://xn--273--84d1f.xn--p1ai/zakonodatelstvo/federalnyy-zakon-ot-29-dekabrya-2012-g-no-273-fz-ob-obrazovanii-v-rf" TargetMode="External"/><Relationship Id="rId8" Type="http://schemas.openxmlformats.org/officeDocument/2006/relationships/hyperlink" Target="http://xn--273--84d1f.xn--p1ai/akty_minobrnauki_rossii/prikaz-minobrnauki-rf-ot-07042014-no-276" TargetMode="External"/><Relationship Id="rId51" Type="http://schemas.openxmlformats.org/officeDocument/2006/relationships/hyperlink" Target="http://xn--273--84d1f.xn--p1ai/akty_minobrnauki_rossii/prikaz-minobrnauki-rf-ot-07042014-no-276" TargetMode="External"/><Relationship Id="rId72" Type="http://schemas.openxmlformats.org/officeDocument/2006/relationships/hyperlink" Target="http://xn--273--84d1f.xn--p1ai/akty_minobrnauki_rossii/prikaz-minobrnauki-rf-ot-07042014-no-276" TargetMode="External"/><Relationship Id="rId93" Type="http://schemas.openxmlformats.org/officeDocument/2006/relationships/hyperlink" Target="http://xn--273--84d1f.xn--p1ai/akty_minobrnauki_rossii/prikaz-minobrnauki-rf-ot-07042014-no-276" TargetMode="External"/><Relationship Id="rId98" Type="http://schemas.openxmlformats.org/officeDocument/2006/relationships/hyperlink" Target="http://xn--273--84d1f.xn--p1ai/akty_minobrnauki_rossii/prikaz-minobrnauki-rf-ot-07042014-no-276" TargetMode="External"/><Relationship Id="rId121" Type="http://schemas.openxmlformats.org/officeDocument/2006/relationships/hyperlink" Target="http://xn--273--84d1f.xn--p1ai/akty_minobrnauki_rossii/prikaz-minobrnauki-rf-ot-07042014-no-276" TargetMode="External"/><Relationship Id="rId142" Type="http://schemas.openxmlformats.org/officeDocument/2006/relationships/hyperlink" Target="http://xn--273--84d1f.xn--p1ai/akty_pravitelstva_rf/postanovlenie-pravitelstva-rf-ot-08082013-no-67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27</Pages>
  <Words>20414</Words>
  <Characters>116366</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SVR</cp:lastModifiedBy>
  <cp:revision>3</cp:revision>
  <dcterms:created xsi:type="dcterms:W3CDTF">2015-06-22T02:17:00Z</dcterms:created>
  <dcterms:modified xsi:type="dcterms:W3CDTF">2015-10-28T05:58:00Z</dcterms:modified>
</cp:coreProperties>
</file>